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58D1" w:rsidRPr="00880383" w:rsidRDefault="009358D1" w:rsidP="009358D1">
      <w:r w:rsidRPr="00880383">
        <w:rPr>
          <w:rFonts w:ascii="Arial" w:hAnsi="Arial" w:cs="Arial"/>
          <w:sz w:val="22"/>
          <w:szCs w:val="22"/>
        </w:rPr>
        <w:t>Hoofdstuk 13</w:t>
      </w:r>
    </w:p>
    <w:p w:rsidR="009358D1" w:rsidRPr="00880383" w:rsidRDefault="009358D1" w:rsidP="009358D1">
      <w:pPr>
        <w:rPr>
          <w:rFonts w:ascii="Arial" w:hAnsi="Arial" w:cs="Arial"/>
          <w:sz w:val="28"/>
          <w:szCs w:val="28"/>
        </w:rPr>
      </w:pPr>
      <w:r w:rsidRPr="00880383">
        <w:rPr>
          <w:rFonts w:ascii="Arial" w:hAnsi="Arial" w:cs="Arial"/>
          <w:sz w:val="28"/>
          <w:szCs w:val="28"/>
        </w:rPr>
        <w:t>Familie VAN DE PAS – MATHIJSSEN</w:t>
      </w:r>
    </w:p>
    <w:p w:rsidR="009358D1" w:rsidRPr="00880383" w:rsidRDefault="009358D1" w:rsidP="009358D1">
      <w:pPr>
        <w:rPr>
          <w:rFonts w:ascii="Arial" w:hAnsi="Arial" w:cs="Arial"/>
          <w:b/>
          <w:bCs/>
          <w:sz w:val="36"/>
          <w:szCs w:val="36"/>
        </w:rPr>
      </w:pPr>
    </w:p>
    <w:p w:rsidR="009358D1" w:rsidRPr="00880383" w:rsidRDefault="009358D1" w:rsidP="009358D1">
      <w:pPr>
        <w:rPr>
          <w:rFonts w:ascii="Arial" w:hAnsi="Arial" w:cs="Arial"/>
          <w:b/>
          <w:bCs/>
          <w:sz w:val="36"/>
          <w:szCs w:val="36"/>
        </w:rPr>
      </w:pPr>
      <w:r w:rsidRPr="00880383">
        <w:rPr>
          <w:rFonts w:ascii="Arial" w:hAnsi="Arial" w:cs="Arial"/>
          <w:b/>
          <w:bCs/>
          <w:sz w:val="36"/>
          <w:szCs w:val="36"/>
        </w:rPr>
        <w:t>Ploegen, zaaien en oogsten</w:t>
      </w:r>
    </w:p>
    <w:p w:rsidR="009358D1" w:rsidRPr="00880383" w:rsidRDefault="009358D1" w:rsidP="009358D1">
      <w:pPr>
        <w:rPr>
          <w:rFonts w:ascii="Arial" w:hAnsi="Arial" w:cs="Arial"/>
          <w:i/>
          <w:iCs/>
          <w:sz w:val="22"/>
          <w:szCs w:val="22"/>
        </w:rPr>
      </w:pPr>
      <w:r w:rsidRPr="00880383">
        <w:rPr>
          <w:rFonts w:ascii="Arial" w:hAnsi="Arial" w:cs="Arial"/>
          <w:i/>
          <w:iCs/>
          <w:sz w:val="22"/>
          <w:szCs w:val="22"/>
        </w:rPr>
        <w:t>Adri van de Pas</w:t>
      </w:r>
    </w:p>
    <w:p w:rsidR="009358D1" w:rsidRPr="00880383" w:rsidRDefault="009358D1" w:rsidP="009358D1">
      <w:pPr>
        <w:rPr>
          <w:rFonts w:ascii="Arial" w:hAnsi="Arial" w:cs="Arial"/>
          <w:sz w:val="22"/>
          <w:szCs w:val="22"/>
        </w:rPr>
      </w:pPr>
    </w:p>
    <w:p w:rsidR="009358D1" w:rsidRPr="00880383" w:rsidRDefault="009358D1" w:rsidP="009358D1">
      <w:pPr>
        <w:rPr>
          <w:rFonts w:ascii="Arial" w:hAnsi="Arial" w:cs="Arial"/>
          <w:sz w:val="22"/>
          <w:szCs w:val="22"/>
        </w:rPr>
      </w:pPr>
    </w:p>
    <w:p w:rsidR="009358D1" w:rsidRPr="00880383" w:rsidRDefault="009358D1" w:rsidP="009358D1">
      <w:pPr>
        <w:shd w:val="clear" w:color="auto" w:fill="E6E6E6"/>
        <w:rPr>
          <w:rFonts w:ascii="Arial" w:hAnsi="Arial" w:cs="Arial"/>
          <w:sz w:val="22"/>
          <w:szCs w:val="22"/>
        </w:rPr>
      </w:pPr>
      <w:r w:rsidRPr="00880383">
        <w:rPr>
          <w:rFonts w:ascii="Arial" w:hAnsi="Arial" w:cs="Arial"/>
          <w:sz w:val="22"/>
          <w:szCs w:val="22"/>
        </w:rPr>
        <w:t xml:space="preserve">Als je in Biezenmortel vraagt naar een familie die sinds mensenheugenis generaties lang een boerenfamilie is geweest, is de kans groot dat je te horen krijgt: de familie Van de Pas. Generaties lang volgde de familie het boerenwerk van de seizoenen, de tradities en de trots. Adri van de Pas haalt zijn herinneringen op aan hoe het vroeger thuis was, heeft het allemaal zelf meegemaakt en schrijft daarom dit hoofdstuk in de ik-vorm. </w:t>
      </w:r>
    </w:p>
    <w:p w:rsidR="009358D1" w:rsidRPr="00880383" w:rsidRDefault="009358D1" w:rsidP="009358D1">
      <w:pPr>
        <w:tabs>
          <w:tab w:val="left" w:pos="1500"/>
        </w:tabs>
        <w:rPr>
          <w:rFonts w:ascii="Arial" w:hAnsi="Arial" w:cs="Arial"/>
          <w:sz w:val="22"/>
          <w:szCs w:val="22"/>
        </w:rPr>
      </w:pPr>
    </w:p>
    <w:p w:rsidR="009358D1" w:rsidRPr="00880383" w:rsidRDefault="009358D1" w:rsidP="009358D1">
      <w:pPr>
        <w:rPr>
          <w:rFonts w:ascii="Arial" w:hAnsi="Arial" w:cs="Arial"/>
          <w:b/>
          <w:bCs/>
          <w:sz w:val="22"/>
          <w:szCs w:val="22"/>
        </w:rPr>
      </w:pPr>
    </w:p>
    <w:p w:rsidR="009358D1" w:rsidRPr="00880383" w:rsidRDefault="009358D1" w:rsidP="009358D1">
      <w:pPr>
        <w:rPr>
          <w:rFonts w:ascii="Arial" w:hAnsi="Arial" w:cs="Arial"/>
          <w:b/>
          <w:bCs/>
          <w:sz w:val="22"/>
          <w:szCs w:val="22"/>
        </w:rPr>
      </w:pPr>
      <w:r w:rsidRPr="00880383">
        <w:rPr>
          <w:rFonts w:ascii="Arial" w:hAnsi="Arial" w:cs="Arial"/>
          <w:b/>
          <w:bCs/>
          <w:sz w:val="22"/>
          <w:szCs w:val="22"/>
        </w:rPr>
        <w:t>De jaarkalender van het boerenbedrijf</w:t>
      </w:r>
    </w:p>
    <w:p w:rsidR="009358D1" w:rsidRPr="00880383" w:rsidRDefault="009358D1" w:rsidP="009358D1">
      <w:pPr>
        <w:tabs>
          <w:tab w:val="left" w:pos="1500"/>
        </w:tabs>
        <w:rPr>
          <w:rFonts w:ascii="Arial" w:hAnsi="Arial" w:cs="Arial"/>
          <w:b/>
          <w:bCs/>
          <w:sz w:val="22"/>
          <w:szCs w:val="22"/>
        </w:rPr>
      </w:pPr>
    </w:p>
    <w:p w:rsidR="009358D1" w:rsidRPr="00880383" w:rsidRDefault="009358D1" w:rsidP="009358D1">
      <w:pPr>
        <w:tabs>
          <w:tab w:val="left" w:pos="1500"/>
        </w:tabs>
        <w:rPr>
          <w:rFonts w:ascii="Arial" w:hAnsi="Arial" w:cs="Arial"/>
          <w:b/>
          <w:bCs/>
          <w:i/>
          <w:sz w:val="22"/>
          <w:szCs w:val="22"/>
        </w:rPr>
      </w:pPr>
      <w:r w:rsidRPr="00880383">
        <w:rPr>
          <w:rFonts w:ascii="Arial" w:hAnsi="Arial" w:cs="Arial"/>
          <w:b/>
          <w:bCs/>
          <w:i/>
          <w:sz w:val="22"/>
          <w:szCs w:val="22"/>
        </w:rPr>
        <w:t>Januari, louwmaand</w:t>
      </w:r>
    </w:p>
    <w:p w:rsidR="009358D1" w:rsidRPr="00880383" w:rsidRDefault="009358D1" w:rsidP="009358D1">
      <w:pPr>
        <w:tabs>
          <w:tab w:val="left" w:pos="1500"/>
        </w:tabs>
        <w:rPr>
          <w:rFonts w:ascii="Arial" w:hAnsi="Arial" w:cs="Arial"/>
          <w:sz w:val="22"/>
          <w:szCs w:val="22"/>
        </w:rPr>
      </w:pPr>
      <w:r w:rsidRPr="00880383">
        <w:rPr>
          <w:rFonts w:ascii="Arial" w:hAnsi="Arial" w:cs="Arial"/>
          <w:sz w:val="22"/>
          <w:szCs w:val="22"/>
        </w:rPr>
        <w:t xml:space="preserve">Het kon echt winter zijn. Waren de leemputten dichtgevroren, dan kon er geschaatst worden. Niet alleen uit Udenhout en Biezenmortel, maar ook uit Oisterwijk, Haaren, Helvoirt en Berkel-Enschot waren er schaatsliefhebbers. Het kon er gezellig druk zijn. Wij mochten af en toe ook wel eens. Voor de middag dorsen in de koude schuur, na de middag een paar uurtjes schaatsen, maar wel voor 5 uur weer thuis om te melken. Een strenge winter gaf extra werk om veevoer vorstvrij te houden. Als het weer het toeliet, konden we de fruitbomen snoeien of gingen we naar het bos, </w:t>
      </w:r>
      <w:proofErr w:type="gramStart"/>
      <w:r w:rsidRPr="00880383">
        <w:rPr>
          <w:rFonts w:ascii="Arial" w:hAnsi="Arial" w:cs="Arial"/>
          <w:sz w:val="22"/>
          <w:szCs w:val="22"/>
        </w:rPr>
        <w:t>hout kappen</w:t>
      </w:r>
      <w:proofErr w:type="gramEnd"/>
      <w:r w:rsidRPr="00880383">
        <w:rPr>
          <w:rFonts w:ascii="Arial" w:hAnsi="Arial" w:cs="Arial"/>
          <w:sz w:val="22"/>
          <w:szCs w:val="22"/>
        </w:rPr>
        <w:t xml:space="preserve">. </w:t>
      </w:r>
    </w:p>
    <w:p w:rsidR="009358D1" w:rsidRPr="00880383" w:rsidRDefault="009358D1" w:rsidP="009358D1">
      <w:pPr>
        <w:tabs>
          <w:tab w:val="left" w:pos="1500"/>
        </w:tabs>
        <w:rPr>
          <w:rFonts w:ascii="Arial" w:hAnsi="Arial" w:cs="Arial"/>
          <w:sz w:val="22"/>
          <w:szCs w:val="22"/>
        </w:rPr>
      </w:pPr>
    </w:p>
    <w:p w:rsidR="009358D1" w:rsidRPr="00880383" w:rsidRDefault="009358D1" w:rsidP="009358D1">
      <w:pPr>
        <w:tabs>
          <w:tab w:val="left" w:pos="1500"/>
        </w:tabs>
        <w:rPr>
          <w:rFonts w:ascii="Arial" w:hAnsi="Arial" w:cs="Arial"/>
          <w:b/>
          <w:bCs/>
          <w:i/>
          <w:sz w:val="22"/>
          <w:szCs w:val="22"/>
        </w:rPr>
      </w:pPr>
      <w:r w:rsidRPr="00880383">
        <w:rPr>
          <w:rFonts w:ascii="Arial" w:hAnsi="Arial" w:cs="Arial"/>
          <w:b/>
          <w:bCs/>
          <w:i/>
          <w:sz w:val="22"/>
          <w:szCs w:val="22"/>
        </w:rPr>
        <w:t>Februari, sprokkelmaand</w:t>
      </w:r>
    </w:p>
    <w:p w:rsidR="009358D1" w:rsidRPr="00880383" w:rsidRDefault="009358D1" w:rsidP="009358D1">
      <w:pPr>
        <w:tabs>
          <w:tab w:val="left" w:pos="1500"/>
        </w:tabs>
        <w:rPr>
          <w:rFonts w:ascii="Arial" w:hAnsi="Arial" w:cs="Arial"/>
          <w:sz w:val="22"/>
          <w:szCs w:val="22"/>
        </w:rPr>
      </w:pPr>
      <w:r w:rsidRPr="00880383">
        <w:rPr>
          <w:rFonts w:ascii="Arial" w:hAnsi="Arial" w:cs="Arial"/>
          <w:sz w:val="22"/>
          <w:szCs w:val="22"/>
        </w:rPr>
        <w:t xml:space="preserve">Wanneer februari inzet met zacht zonnig weer, bloeit de hazelaar en de kamperfoelie en beginnen ook het speenkruid en de bosanemoon te bloeien. Een wekelijks terugkerende bezigheid is brood bakken. Een halve zak roggemeel, gemengd met warm water, gist en zout, tot deeg maken, was voor mijn oom van 67 te zwaar werk. Daarom moest ik het met mijn voeten bewerken: sokken uit, voeten wassen en in de trog. “Flink de hakken erin zetten”, zei m’n oom, en dat was voor mij best makkelijk. Nadien moest het deeg nog ruim een half uur rijzen, afgedekt met een meelzak. Intussen waren er zes musterds opgebrand in de oven. Het plafond in de oven zag witheet, de juiste temperatuur, die nodig was. Met een lange pook werd de gloeiende houtskool naar de zijkanten geschoven en de vloer met een natte wis van stro schoongeveegd. De veertien à vijftien ronde broden werden met een natte doek ingewreven en gingen met een schieter in de hete oven. Na een uur kwamen ze </w:t>
      </w:r>
      <w:proofErr w:type="gramStart"/>
      <w:r w:rsidRPr="00880383">
        <w:rPr>
          <w:rFonts w:ascii="Arial" w:hAnsi="Arial" w:cs="Arial"/>
          <w:sz w:val="22"/>
          <w:szCs w:val="22"/>
        </w:rPr>
        <w:t>er uit</w:t>
      </w:r>
      <w:proofErr w:type="gramEnd"/>
      <w:r w:rsidRPr="00880383">
        <w:rPr>
          <w:rFonts w:ascii="Arial" w:hAnsi="Arial" w:cs="Arial"/>
          <w:sz w:val="22"/>
          <w:szCs w:val="22"/>
        </w:rPr>
        <w:t>. Nu konden we weer zeven dagen eten. Vrijdags bakken, in het weekend vers brood, zo was het geregeld.</w:t>
      </w:r>
    </w:p>
    <w:p w:rsidR="009358D1" w:rsidRPr="00880383" w:rsidRDefault="009358D1" w:rsidP="009358D1">
      <w:pPr>
        <w:tabs>
          <w:tab w:val="left" w:pos="1500"/>
        </w:tabs>
        <w:rPr>
          <w:rFonts w:ascii="Arial" w:hAnsi="Arial" w:cs="Arial"/>
          <w:sz w:val="22"/>
          <w:szCs w:val="22"/>
        </w:rPr>
      </w:pPr>
    </w:p>
    <w:p w:rsidR="009358D1" w:rsidRPr="00880383" w:rsidRDefault="009358D1" w:rsidP="009358D1">
      <w:pPr>
        <w:tabs>
          <w:tab w:val="left" w:pos="1500"/>
        </w:tabs>
        <w:rPr>
          <w:rFonts w:ascii="Arial" w:hAnsi="Arial" w:cs="Arial"/>
          <w:b/>
          <w:bCs/>
          <w:i/>
          <w:sz w:val="22"/>
          <w:szCs w:val="22"/>
        </w:rPr>
      </w:pPr>
      <w:r w:rsidRPr="00880383">
        <w:rPr>
          <w:rFonts w:ascii="Arial" w:hAnsi="Arial" w:cs="Arial"/>
          <w:b/>
          <w:bCs/>
          <w:i/>
          <w:sz w:val="22"/>
          <w:szCs w:val="22"/>
        </w:rPr>
        <w:t>Maart, lentemaand</w:t>
      </w:r>
    </w:p>
    <w:p w:rsidR="009358D1" w:rsidRPr="00880383" w:rsidRDefault="009358D1" w:rsidP="009358D1">
      <w:pPr>
        <w:tabs>
          <w:tab w:val="left" w:pos="1500"/>
        </w:tabs>
        <w:rPr>
          <w:rFonts w:ascii="Arial" w:hAnsi="Arial" w:cs="Arial"/>
          <w:sz w:val="22"/>
          <w:szCs w:val="22"/>
        </w:rPr>
      </w:pPr>
      <w:r w:rsidRPr="00880383">
        <w:rPr>
          <w:rFonts w:ascii="Arial" w:hAnsi="Arial" w:cs="Arial"/>
          <w:sz w:val="22"/>
          <w:szCs w:val="22"/>
        </w:rPr>
        <w:t>De eerste helft van maart kon het nog wel eens koud zijn, in de tweede helft is het volop lente. De treklijster heeft zich begin maart al laten horen. Op de boerderij gaat alles opnieuw beginnen, stalmest uitrijden over het land, ploegen, eggen, zaaien.</w:t>
      </w:r>
    </w:p>
    <w:p w:rsidR="009358D1" w:rsidRPr="00880383" w:rsidRDefault="009358D1" w:rsidP="009358D1">
      <w:pPr>
        <w:tabs>
          <w:tab w:val="left" w:pos="1500"/>
        </w:tabs>
        <w:rPr>
          <w:rFonts w:ascii="Arial" w:hAnsi="Arial" w:cs="Arial"/>
          <w:sz w:val="22"/>
          <w:szCs w:val="22"/>
        </w:rPr>
      </w:pPr>
    </w:p>
    <w:p w:rsidR="009358D1" w:rsidRPr="00880383" w:rsidRDefault="009358D1" w:rsidP="009358D1">
      <w:pPr>
        <w:tabs>
          <w:tab w:val="left" w:pos="1500"/>
        </w:tabs>
        <w:rPr>
          <w:rFonts w:ascii="Arial" w:hAnsi="Arial" w:cs="Arial"/>
          <w:b/>
          <w:bCs/>
          <w:i/>
          <w:sz w:val="22"/>
          <w:szCs w:val="22"/>
        </w:rPr>
      </w:pPr>
      <w:r w:rsidRPr="00880383">
        <w:rPr>
          <w:rFonts w:ascii="Arial" w:hAnsi="Arial" w:cs="Arial"/>
          <w:b/>
          <w:bCs/>
          <w:i/>
          <w:sz w:val="22"/>
          <w:szCs w:val="22"/>
        </w:rPr>
        <w:t>April, grasmaand</w:t>
      </w:r>
    </w:p>
    <w:p w:rsidR="009358D1" w:rsidRPr="00880383" w:rsidRDefault="009358D1" w:rsidP="009358D1">
      <w:pPr>
        <w:tabs>
          <w:tab w:val="left" w:pos="1500"/>
        </w:tabs>
        <w:rPr>
          <w:rFonts w:ascii="Arial" w:hAnsi="Arial" w:cs="Arial"/>
          <w:sz w:val="22"/>
          <w:szCs w:val="22"/>
        </w:rPr>
      </w:pPr>
      <w:r w:rsidRPr="00880383">
        <w:rPr>
          <w:rFonts w:ascii="Arial" w:hAnsi="Arial" w:cs="Arial"/>
          <w:sz w:val="22"/>
          <w:szCs w:val="22"/>
        </w:rPr>
        <w:t>Het temperatuurverschil tussen dag en nacht kan in april groot zijn: ’s nachts lichte vorst en overdag boven twintig graden. Veel bomen krijgen weer bladeren en vogels zijn druk met het bouwen van hun nest. Het gras schiet omhoog. De weilanden staan vol paardenbloemen. De koeien gaan naar buiten en kunnen zich na de lange stalperiode flink uitkuren.</w:t>
      </w:r>
    </w:p>
    <w:p w:rsidR="009358D1" w:rsidRPr="00880383" w:rsidRDefault="009358D1" w:rsidP="009358D1">
      <w:pPr>
        <w:tabs>
          <w:tab w:val="left" w:pos="1500"/>
        </w:tabs>
        <w:rPr>
          <w:rFonts w:ascii="Arial" w:hAnsi="Arial" w:cs="Arial"/>
          <w:sz w:val="22"/>
          <w:szCs w:val="22"/>
        </w:rPr>
      </w:pPr>
    </w:p>
    <w:p w:rsidR="009358D1" w:rsidRPr="00880383" w:rsidRDefault="009358D1" w:rsidP="009358D1">
      <w:pPr>
        <w:tabs>
          <w:tab w:val="left" w:pos="1500"/>
        </w:tabs>
        <w:rPr>
          <w:rFonts w:ascii="Arial" w:hAnsi="Arial" w:cs="Arial"/>
          <w:b/>
          <w:bCs/>
          <w:i/>
          <w:sz w:val="22"/>
          <w:szCs w:val="22"/>
        </w:rPr>
      </w:pPr>
      <w:r w:rsidRPr="00880383">
        <w:rPr>
          <w:rFonts w:ascii="Arial" w:hAnsi="Arial" w:cs="Arial"/>
          <w:b/>
          <w:bCs/>
          <w:i/>
          <w:sz w:val="22"/>
          <w:szCs w:val="22"/>
        </w:rPr>
        <w:t>Mei, bloeimaand</w:t>
      </w:r>
    </w:p>
    <w:p w:rsidR="009358D1" w:rsidRPr="00880383" w:rsidRDefault="009358D1" w:rsidP="009358D1">
      <w:pPr>
        <w:tabs>
          <w:tab w:val="left" w:pos="1500"/>
        </w:tabs>
        <w:rPr>
          <w:rFonts w:ascii="Arial" w:hAnsi="Arial" w:cs="Arial"/>
          <w:sz w:val="22"/>
          <w:szCs w:val="22"/>
        </w:rPr>
      </w:pPr>
      <w:r w:rsidRPr="00880383">
        <w:rPr>
          <w:rFonts w:ascii="Arial" w:hAnsi="Arial" w:cs="Arial"/>
          <w:sz w:val="22"/>
          <w:szCs w:val="22"/>
        </w:rPr>
        <w:lastRenderedPageBreak/>
        <w:t xml:space="preserve">De mooiste maand van het jaar, al het groen is nieuw en fris, veel bloemen dragen de mooiste kleuren. Huren en pachten liepen veelal van mei tot mei. Dikwijls werden in deze maand de oudsten van een boerengezin verhuurd, als boerenknecht of boerenmeid. Voor diegenen die verhuurd werden, was het een simpele mededeling. Ouders waren al blij als ze de kost verdienden. Honderd tot honderdvijftig gulden per jaar was al mooi meegenomen. Voor de eerste kennismaking werden ze een paar weken tevoren, op een zondagmiddag, uitgenodigd voor het eten. Als de nieuweling vlot en vlug het eten naar binnen werkte, was de baas al bijna verzekerd van een goede werkkracht. Zijn eerste werk was op 4 mei, bieten of suikerbieten zaaien. Een bietenzaadje was eigenlijk een kluwen. Het bestond uit meerdere zaadjes en bij het kiemen kwam er een polletje met verschillende plantjes uit de grond. Al snel moesten de jonge polletjes gedund worden en mocht er op elke plek maar één plantje blijven staan. Stonden er </w:t>
      </w:r>
      <w:proofErr w:type="gramStart"/>
      <w:r w:rsidRPr="00880383">
        <w:rPr>
          <w:rFonts w:ascii="Arial" w:hAnsi="Arial" w:cs="Arial"/>
          <w:sz w:val="22"/>
          <w:szCs w:val="22"/>
        </w:rPr>
        <w:t>teveel</w:t>
      </w:r>
      <w:proofErr w:type="gramEnd"/>
      <w:r w:rsidRPr="00880383">
        <w:rPr>
          <w:rFonts w:ascii="Arial" w:hAnsi="Arial" w:cs="Arial"/>
          <w:sz w:val="22"/>
          <w:szCs w:val="22"/>
        </w:rPr>
        <w:t xml:space="preserve"> pollen bij elkaar, dan werden sommige pollen weggeschoffeld. Later kwam er zogenaamd gepolijst zaad in de handel en bestond elk polletje uit slechts één zaadje. Het uitdunnen van de polletjes was een heel werk: jute zakken om de knieën en kruipende alle rijen nazien, iedere 15 à 20 cm één plantje laten staan, een halve hectare; je was er een paar dagen mee bezig en je was blij als de klus geklaard was.</w:t>
      </w:r>
    </w:p>
    <w:p w:rsidR="009358D1" w:rsidRPr="00880383" w:rsidRDefault="009358D1" w:rsidP="009358D1">
      <w:pPr>
        <w:tabs>
          <w:tab w:val="left" w:pos="1500"/>
        </w:tabs>
        <w:rPr>
          <w:rFonts w:ascii="Arial" w:hAnsi="Arial" w:cs="Arial"/>
          <w:sz w:val="22"/>
          <w:szCs w:val="22"/>
        </w:rPr>
      </w:pPr>
    </w:p>
    <w:p w:rsidR="009358D1" w:rsidRPr="00880383" w:rsidRDefault="009358D1" w:rsidP="009358D1">
      <w:pPr>
        <w:tabs>
          <w:tab w:val="left" w:pos="1500"/>
        </w:tabs>
        <w:rPr>
          <w:rFonts w:ascii="Arial" w:hAnsi="Arial" w:cs="Arial"/>
          <w:b/>
          <w:bCs/>
          <w:i/>
          <w:sz w:val="22"/>
          <w:szCs w:val="22"/>
        </w:rPr>
      </w:pPr>
      <w:r w:rsidRPr="00880383">
        <w:rPr>
          <w:rFonts w:ascii="Arial" w:hAnsi="Arial" w:cs="Arial"/>
          <w:b/>
          <w:bCs/>
          <w:i/>
          <w:sz w:val="22"/>
          <w:szCs w:val="22"/>
        </w:rPr>
        <w:t>Juni, zomermaand</w:t>
      </w:r>
    </w:p>
    <w:p w:rsidR="009358D1" w:rsidRPr="00880383" w:rsidRDefault="009358D1" w:rsidP="009358D1">
      <w:pPr>
        <w:tabs>
          <w:tab w:val="left" w:pos="1500"/>
        </w:tabs>
        <w:rPr>
          <w:rFonts w:ascii="Arial" w:hAnsi="Arial" w:cs="Arial"/>
          <w:sz w:val="22"/>
          <w:szCs w:val="22"/>
        </w:rPr>
      </w:pPr>
      <w:r w:rsidRPr="00880383">
        <w:rPr>
          <w:rFonts w:ascii="Arial" w:hAnsi="Arial" w:cs="Arial"/>
          <w:sz w:val="22"/>
          <w:szCs w:val="22"/>
        </w:rPr>
        <w:t>Onkruid vergaat nog steeds niet, dus veel wieden en schoffelen. Het was ook tijd om te hooien. Veel boeren van hier hadden vroeger hooiland in de polder, in Waalwijk of elders. Mijn tante vertelde hoe het honderd jaar geleden ging, toen men al het werk nog met de hand moest doen. Als er goed weer in het vooruitzicht was, gingen ze op maandagmorgen vroeg met vier of vijf personen te voet door de Drunense duinen naar de polder. Na het maaien met de zeis werd het gras met gaffel en hark bewerkt en omgekeerd (</w:t>
      </w:r>
      <w:r w:rsidRPr="00880383">
        <w:rPr>
          <w:rFonts w:ascii="Arial" w:hAnsi="Arial" w:cs="Arial"/>
          <w:i/>
          <w:sz w:val="22"/>
          <w:szCs w:val="22"/>
        </w:rPr>
        <w:t>geweind)</w:t>
      </w:r>
      <w:r w:rsidRPr="00880383">
        <w:rPr>
          <w:rFonts w:ascii="Arial" w:hAnsi="Arial" w:cs="Arial"/>
          <w:sz w:val="22"/>
          <w:szCs w:val="22"/>
        </w:rPr>
        <w:t>. Na drie à vier dagen zette men het hooi in oppers. Ze sliepen drie nachten in een hooiopper of elders. Enige dagen daarna reden ze met meerderen samen om het hooi naar huis te halen. De voerlui reden ’s morgens om vijf uur aan met de hoogkar door den Duin, over Giersbergen en Drunen naar de Waalwijkse polder. Ze hielpen elkaar. Ze hadden een paar uur nodig om de wagens goed vol te laden. Rond het middaguur reden ze weer aan, via Kaatsheuvel, waar bij café de Steenbakker werd aangelegd om de paarden even rust te geven en zelf een frisse dronk te nemen. Rond vier uur waren ze thuis. Eerst boterhammen eten, dan de koeien melken, daarna het hooi op het schoor. Dat was altijd veel zweten en veel stof, benauwend ook. Daags daarna konden de voerlui weer om vijf uur vertrekken, want de rest moest ook nog.</w:t>
      </w:r>
    </w:p>
    <w:p w:rsidR="009358D1" w:rsidRPr="00880383" w:rsidRDefault="009358D1" w:rsidP="009358D1">
      <w:pPr>
        <w:tabs>
          <w:tab w:val="left" w:pos="1500"/>
        </w:tabs>
        <w:rPr>
          <w:rFonts w:ascii="Arial" w:hAnsi="Arial" w:cs="Arial"/>
          <w:sz w:val="22"/>
          <w:szCs w:val="22"/>
        </w:rPr>
      </w:pPr>
    </w:p>
    <w:p w:rsidR="009358D1" w:rsidRPr="00880383" w:rsidRDefault="009358D1" w:rsidP="009358D1">
      <w:pPr>
        <w:tabs>
          <w:tab w:val="left" w:pos="1500"/>
        </w:tabs>
        <w:rPr>
          <w:rFonts w:ascii="Arial" w:hAnsi="Arial" w:cs="Arial"/>
          <w:b/>
          <w:bCs/>
          <w:i/>
          <w:sz w:val="22"/>
          <w:szCs w:val="22"/>
        </w:rPr>
      </w:pPr>
      <w:r w:rsidRPr="00880383">
        <w:rPr>
          <w:rFonts w:ascii="Arial" w:hAnsi="Arial" w:cs="Arial"/>
          <w:b/>
          <w:bCs/>
          <w:i/>
          <w:sz w:val="22"/>
          <w:szCs w:val="22"/>
        </w:rPr>
        <w:t>Juli, hooimaand</w:t>
      </w:r>
    </w:p>
    <w:p w:rsidR="009358D1" w:rsidRPr="00880383" w:rsidRDefault="009358D1" w:rsidP="009358D1">
      <w:pPr>
        <w:tabs>
          <w:tab w:val="left" w:pos="1500"/>
        </w:tabs>
        <w:rPr>
          <w:rFonts w:ascii="Arial" w:hAnsi="Arial" w:cs="Arial"/>
          <w:sz w:val="22"/>
          <w:szCs w:val="22"/>
        </w:rPr>
      </w:pPr>
      <w:r w:rsidRPr="00880383">
        <w:rPr>
          <w:rFonts w:ascii="Arial" w:hAnsi="Arial" w:cs="Arial"/>
          <w:sz w:val="22"/>
          <w:szCs w:val="22"/>
        </w:rPr>
        <w:t>Tussen de hooitijd en de oogst was het de tijd om de heggen rond de hof en de boomgaard te knippen. De laatste week van juli begon de oogst: erwten maaien met de zicht, winterrogge met de machine. De oogst van het koren deden we met drie families. Dat ging prima. Zo ook met het binnenhalen. Met drie man de kar laden op het veld en drie man de andere kar lossen en optassen in de schuur. Met de staande kar inhalen, noemden we dat. Het ging vlot.</w:t>
      </w:r>
    </w:p>
    <w:p w:rsidR="009358D1" w:rsidRPr="00880383" w:rsidRDefault="009358D1" w:rsidP="009358D1">
      <w:pPr>
        <w:tabs>
          <w:tab w:val="left" w:pos="1500"/>
        </w:tabs>
        <w:rPr>
          <w:rFonts w:ascii="Arial" w:hAnsi="Arial" w:cs="Arial"/>
          <w:sz w:val="22"/>
          <w:szCs w:val="22"/>
        </w:rPr>
      </w:pPr>
    </w:p>
    <w:p w:rsidR="009358D1" w:rsidRPr="00880383" w:rsidRDefault="009358D1" w:rsidP="009358D1">
      <w:pPr>
        <w:tabs>
          <w:tab w:val="left" w:pos="1500"/>
        </w:tabs>
        <w:rPr>
          <w:rFonts w:ascii="Arial" w:hAnsi="Arial" w:cs="Arial"/>
          <w:b/>
          <w:bCs/>
          <w:i/>
          <w:sz w:val="22"/>
          <w:szCs w:val="22"/>
        </w:rPr>
      </w:pPr>
      <w:r w:rsidRPr="00880383">
        <w:rPr>
          <w:rFonts w:ascii="Arial" w:hAnsi="Arial" w:cs="Arial"/>
          <w:b/>
          <w:bCs/>
          <w:i/>
          <w:sz w:val="22"/>
          <w:szCs w:val="22"/>
        </w:rPr>
        <w:t>Augustus, oogstmaand</w:t>
      </w:r>
    </w:p>
    <w:p w:rsidR="009358D1" w:rsidRPr="00880383" w:rsidRDefault="009358D1" w:rsidP="009358D1">
      <w:pPr>
        <w:tabs>
          <w:tab w:val="left" w:pos="1500"/>
        </w:tabs>
        <w:rPr>
          <w:rFonts w:ascii="Arial" w:hAnsi="Arial" w:cs="Arial"/>
          <w:sz w:val="22"/>
          <w:szCs w:val="22"/>
        </w:rPr>
      </w:pPr>
      <w:r w:rsidRPr="00880383">
        <w:rPr>
          <w:rFonts w:ascii="Arial" w:hAnsi="Arial" w:cs="Arial"/>
          <w:sz w:val="22"/>
          <w:szCs w:val="22"/>
        </w:rPr>
        <w:t>Bij normaal weer was op 15 augustus al het koren binnen en het knolgroen gezaaid. Nu kon de aardappeloogst beginnen. Bij goed weer elke week een paar dagen rooien: met de riek uitsteken, manden vol rapen en op hopen uitschudden. Met een halve hectare waren we wel even bezig.</w:t>
      </w:r>
    </w:p>
    <w:p w:rsidR="009358D1" w:rsidRPr="00880383" w:rsidRDefault="009358D1" w:rsidP="009358D1">
      <w:pPr>
        <w:tabs>
          <w:tab w:val="left" w:pos="1500"/>
        </w:tabs>
        <w:rPr>
          <w:rFonts w:ascii="Arial" w:hAnsi="Arial" w:cs="Arial"/>
          <w:sz w:val="22"/>
          <w:szCs w:val="22"/>
        </w:rPr>
      </w:pPr>
    </w:p>
    <w:p w:rsidR="009358D1" w:rsidRPr="00880383" w:rsidRDefault="009358D1" w:rsidP="009358D1">
      <w:pPr>
        <w:tabs>
          <w:tab w:val="left" w:pos="1500"/>
        </w:tabs>
        <w:rPr>
          <w:rFonts w:ascii="Arial" w:hAnsi="Arial" w:cs="Arial"/>
          <w:b/>
          <w:bCs/>
          <w:i/>
          <w:sz w:val="22"/>
          <w:szCs w:val="22"/>
        </w:rPr>
      </w:pPr>
      <w:r w:rsidRPr="00880383">
        <w:rPr>
          <w:rFonts w:ascii="Arial" w:hAnsi="Arial" w:cs="Arial"/>
          <w:b/>
          <w:bCs/>
          <w:i/>
          <w:sz w:val="22"/>
          <w:szCs w:val="22"/>
        </w:rPr>
        <w:t>September, herfstmaand</w:t>
      </w:r>
    </w:p>
    <w:p w:rsidR="009358D1" w:rsidRPr="00880383" w:rsidRDefault="009358D1" w:rsidP="009358D1">
      <w:pPr>
        <w:tabs>
          <w:tab w:val="left" w:pos="1500"/>
        </w:tabs>
        <w:rPr>
          <w:rFonts w:ascii="Arial" w:hAnsi="Arial" w:cs="Arial"/>
          <w:sz w:val="22"/>
          <w:szCs w:val="22"/>
        </w:rPr>
      </w:pPr>
      <w:r w:rsidRPr="00880383">
        <w:rPr>
          <w:rFonts w:ascii="Arial" w:hAnsi="Arial" w:cs="Arial"/>
          <w:sz w:val="22"/>
          <w:szCs w:val="22"/>
        </w:rPr>
        <w:t>De meeste en laatste aardappelen kwamen in september. Voor de Udenhoutse kermis moesten ze eruit zijn. Die was voor de Tweede Wereldoorlog op de eerste zondag van oktober.</w:t>
      </w:r>
    </w:p>
    <w:p w:rsidR="009358D1" w:rsidRPr="00880383" w:rsidRDefault="009358D1" w:rsidP="009358D1">
      <w:pPr>
        <w:tabs>
          <w:tab w:val="left" w:pos="1500"/>
        </w:tabs>
        <w:rPr>
          <w:rFonts w:ascii="Arial" w:hAnsi="Arial" w:cs="Arial"/>
          <w:sz w:val="22"/>
          <w:szCs w:val="22"/>
        </w:rPr>
      </w:pPr>
    </w:p>
    <w:p w:rsidR="009358D1" w:rsidRPr="00880383" w:rsidRDefault="009358D1" w:rsidP="009358D1">
      <w:pPr>
        <w:tabs>
          <w:tab w:val="left" w:pos="1500"/>
        </w:tabs>
        <w:rPr>
          <w:rFonts w:ascii="Arial" w:hAnsi="Arial" w:cs="Arial"/>
          <w:b/>
          <w:bCs/>
          <w:i/>
          <w:sz w:val="22"/>
          <w:szCs w:val="22"/>
        </w:rPr>
      </w:pPr>
      <w:r w:rsidRPr="00880383">
        <w:rPr>
          <w:rFonts w:ascii="Arial" w:hAnsi="Arial" w:cs="Arial"/>
          <w:b/>
          <w:bCs/>
          <w:i/>
          <w:sz w:val="22"/>
          <w:szCs w:val="22"/>
        </w:rPr>
        <w:lastRenderedPageBreak/>
        <w:t>Oktober, wijnmaand</w:t>
      </w:r>
    </w:p>
    <w:p w:rsidR="009358D1" w:rsidRPr="00880383" w:rsidRDefault="009358D1" w:rsidP="009358D1">
      <w:pPr>
        <w:tabs>
          <w:tab w:val="left" w:pos="1500"/>
        </w:tabs>
        <w:rPr>
          <w:rFonts w:ascii="Arial" w:hAnsi="Arial" w:cs="Arial"/>
          <w:sz w:val="22"/>
          <w:szCs w:val="22"/>
        </w:rPr>
      </w:pPr>
      <w:r w:rsidRPr="00880383">
        <w:rPr>
          <w:rFonts w:ascii="Arial" w:hAnsi="Arial" w:cs="Arial"/>
          <w:sz w:val="22"/>
          <w:szCs w:val="22"/>
        </w:rPr>
        <w:t xml:space="preserve">Voor half oktober suikerbieten rooien, want de eerste leveringen brachten extra premie op. De suikerfabrieken wilden meteen op volle toeren draaien, als ze eenmaal begonnen. Jaoneke van Geel was toen de tussenpersoon. Van hem kregen we te horen wanneer er een paar lege wagons op het station kwamen staan. Dan konden meerdere bietentelers de wagons </w:t>
      </w:r>
      <w:r w:rsidRPr="00880383">
        <w:rPr>
          <w:rFonts w:ascii="Arial" w:hAnsi="Arial" w:cs="Arial"/>
          <w:i/>
          <w:sz w:val="22"/>
          <w:szCs w:val="22"/>
        </w:rPr>
        <w:t>voljoppen</w:t>
      </w:r>
      <w:r w:rsidRPr="00880383">
        <w:rPr>
          <w:rFonts w:ascii="Arial" w:hAnsi="Arial" w:cs="Arial"/>
          <w:sz w:val="22"/>
          <w:szCs w:val="22"/>
        </w:rPr>
        <w:t xml:space="preserve">, want die bleven maar één dag staan. Bieten rooien is best zwaar werk. Ze staan immers diep en stevig in de grond. Soms moest je ze met twee handen uittrekken en dan netjes in rijen leggen om ze met een </w:t>
      </w:r>
      <w:r w:rsidRPr="00880383">
        <w:rPr>
          <w:rFonts w:ascii="Arial" w:hAnsi="Arial" w:cs="Arial"/>
          <w:i/>
          <w:sz w:val="22"/>
          <w:szCs w:val="22"/>
        </w:rPr>
        <w:t xml:space="preserve">steekschup </w:t>
      </w:r>
      <w:r w:rsidRPr="00880383">
        <w:rPr>
          <w:rFonts w:ascii="Arial" w:hAnsi="Arial" w:cs="Arial"/>
          <w:sz w:val="22"/>
          <w:szCs w:val="22"/>
        </w:rPr>
        <w:t>van het blad te ontdoen. Je kreeg er vanzelf een kromme rug van. En zo nog twee keer, om ze eerst met een grote bietenriek op de wagen en daarna nog een keer op de wagon te gooien.</w:t>
      </w:r>
    </w:p>
    <w:p w:rsidR="009358D1" w:rsidRPr="00880383" w:rsidRDefault="009358D1" w:rsidP="009358D1">
      <w:pPr>
        <w:tabs>
          <w:tab w:val="left" w:pos="2740"/>
        </w:tabs>
        <w:rPr>
          <w:rFonts w:ascii="Arial" w:hAnsi="Arial" w:cs="Arial"/>
          <w:sz w:val="22"/>
          <w:szCs w:val="22"/>
        </w:rPr>
      </w:pPr>
      <w:r w:rsidRPr="00880383">
        <w:rPr>
          <w:rFonts w:ascii="Arial" w:hAnsi="Arial" w:cs="Arial"/>
          <w:sz w:val="22"/>
          <w:szCs w:val="22"/>
        </w:rPr>
        <w:tab/>
      </w:r>
    </w:p>
    <w:p w:rsidR="009358D1" w:rsidRPr="00880383" w:rsidRDefault="009358D1" w:rsidP="009358D1">
      <w:pPr>
        <w:tabs>
          <w:tab w:val="left" w:pos="1500"/>
        </w:tabs>
        <w:rPr>
          <w:rFonts w:ascii="Arial" w:hAnsi="Arial" w:cs="Arial"/>
          <w:b/>
          <w:bCs/>
          <w:i/>
          <w:sz w:val="22"/>
          <w:szCs w:val="22"/>
        </w:rPr>
      </w:pPr>
      <w:r w:rsidRPr="00880383">
        <w:rPr>
          <w:rFonts w:ascii="Arial" w:hAnsi="Arial" w:cs="Arial"/>
          <w:b/>
          <w:bCs/>
          <w:i/>
          <w:sz w:val="22"/>
          <w:szCs w:val="22"/>
        </w:rPr>
        <w:t>November, slachtmaand</w:t>
      </w:r>
    </w:p>
    <w:p w:rsidR="009358D1" w:rsidRPr="00880383" w:rsidRDefault="009358D1" w:rsidP="009358D1">
      <w:pPr>
        <w:tabs>
          <w:tab w:val="left" w:pos="1500"/>
        </w:tabs>
        <w:rPr>
          <w:rFonts w:ascii="Arial" w:hAnsi="Arial" w:cs="Arial"/>
          <w:sz w:val="22"/>
          <w:szCs w:val="22"/>
        </w:rPr>
      </w:pPr>
      <w:r w:rsidRPr="00880383">
        <w:rPr>
          <w:rFonts w:ascii="Arial" w:hAnsi="Arial" w:cs="Arial"/>
          <w:sz w:val="22"/>
          <w:szCs w:val="22"/>
        </w:rPr>
        <w:t>November is van oudsher de slachtmaand. Dan kwam de slachter langs om het vetgemeste varken te slachten. Het hele gezin was er druk mee voordat alles zijn gerechtigheid had. Grote brokken spek en de hammen gingen ingezouten in de spekkuip naar de kelder. Na een week of zes was het tijd om met water het meeste zout te verwijderen en het spek en de hammen in de schouw te hangen om te roken. Verder werd alles kortgesneden en apart gelegd: soepvlees, braadvlees, koteletten, ribben, buikspek, kinnebak. Hielen, poten en staart waren vooral bestemd voor de snert. Intussen was het vrouwvolk druk met koken en braden van lever, hart, longen, oren en vlees van de kop om zo snel mogelijk anderhalfliterse weckflessen met zult te vullen. Warme zult in de pan, daar hielden we allemaal van. De dunne darm werd schoon geschraapt en gewassen om er worstvlees in te doen, deels in weckflessen, deels om gerookt te worden. De jongens waren blij met de blaas. Goed gedroogd werd die een deel van de doedelpot, die met Vastenavond door enkele jongens werd bespeeld. Ze gingen er mee langs de deuren, zongen er een liedje bij en kregen zo een paar zakcentjes bij elkaar.</w:t>
      </w:r>
    </w:p>
    <w:p w:rsidR="009358D1" w:rsidRPr="00880383" w:rsidRDefault="009358D1" w:rsidP="009358D1">
      <w:pPr>
        <w:tabs>
          <w:tab w:val="left" w:pos="1500"/>
        </w:tabs>
        <w:rPr>
          <w:rFonts w:ascii="Arial" w:hAnsi="Arial" w:cs="Arial"/>
          <w:sz w:val="22"/>
          <w:szCs w:val="22"/>
        </w:rPr>
      </w:pPr>
    </w:p>
    <w:p w:rsidR="009358D1" w:rsidRPr="00880383" w:rsidRDefault="009358D1" w:rsidP="009358D1">
      <w:pPr>
        <w:tabs>
          <w:tab w:val="left" w:pos="1500"/>
        </w:tabs>
        <w:rPr>
          <w:rFonts w:ascii="Arial" w:hAnsi="Arial" w:cs="Arial"/>
          <w:i/>
          <w:sz w:val="22"/>
          <w:szCs w:val="22"/>
        </w:rPr>
      </w:pPr>
      <w:r w:rsidRPr="00880383">
        <w:rPr>
          <w:rFonts w:ascii="Arial" w:hAnsi="Arial" w:cs="Arial"/>
          <w:b/>
          <w:bCs/>
          <w:i/>
          <w:sz w:val="22"/>
          <w:szCs w:val="22"/>
        </w:rPr>
        <w:t>December, wintermaand</w:t>
      </w:r>
    </w:p>
    <w:p w:rsidR="009358D1" w:rsidRPr="00880383" w:rsidRDefault="009358D1" w:rsidP="009358D1">
      <w:pPr>
        <w:tabs>
          <w:tab w:val="left" w:pos="1500"/>
        </w:tabs>
        <w:rPr>
          <w:rFonts w:ascii="Arial" w:hAnsi="Arial" w:cs="Arial"/>
          <w:sz w:val="22"/>
          <w:szCs w:val="22"/>
        </w:rPr>
      </w:pPr>
      <w:r w:rsidRPr="00880383">
        <w:rPr>
          <w:rFonts w:ascii="Arial" w:hAnsi="Arial" w:cs="Arial"/>
          <w:sz w:val="22"/>
          <w:szCs w:val="22"/>
        </w:rPr>
        <w:t>Tijd van groenknollen plukken en winterwortelen steken, als voer voor de koeien. Als het vroor was het flink doorwerken om de kou te kunnen doorstaan. Het lukte meestal wel om voor Kerstmis alles van het land te hebben. Er kwam weer meer tijd om te schaatsen, ook vanwege de vele zon- en feestdagen.</w:t>
      </w:r>
    </w:p>
    <w:p w:rsidR="009358D1" w:rsidRPr="00880383" w:rsidRDefault="009358D1" w:rsidP="009358D1">
      <w:pPr>
        <w:tabs>
          <w:tab w:val="left" w:pos="1500"/>
        </w:tabs>
        <w:rPr>
          <w:rFonts w:ascii="Arial" w:hAnsi="Arial" w:cs="Arial"/>
          <w:sz w:val="22"/>
          <w:szCs w:val="22"/>
        </w:rPr>
      </w:pPr>
    </w:p>
    <w:p w:rsidR="009358D1" w:rsidRPr="00880383" w:rsidRDefault="009358D1" w:rsidP="009358D1">
      <w:pPr>
        <w:tabs>
          <w:tab w:val="left" w:pos="1500"/>
        </w:tabs>
        <w:rPr>
          <w:rFonts w:ascii="Arial" w:hAnsi="Arial" w:cs="Arial"/>
          <w:sz w:val="22"/>
          <w:szCs w:val="22"/>
        </w:rPr>
      </w:pPr>
    </w:p>
    <w:p w:rsidR="009358D1" w:rsidRPr="00880383" w:rsidRDefault="009358D1" w:rsidP="009358D1">
      <w:pPr>
        <w:pStyle w:val="Kop1"/>
        <w:rPr>
          <w:rFonts w:ascii="Arial" w:hAnsi="Arial" w:cs="Arial"/>
          <w:sz w:val="22"/>
          <w:szCs w:val="22"/>
        </w:rPr>
      </w:pPr>
      <w:r w:rsidRPr="00880383">
        <w:rPr>
          <w:rFonts w:ascii="Arial" w:hAnsi="Arial" w:cs="Arial"/>
          <w:sz w:val="22"/>
          <w:szCs w:val="22"/>
        </w:rPr>
        <w:t xml:space="preserve">De </w:t>
      </w:r>
      <w:r>
        <w:rPr>
          <w:rFonts w:ascii="Arial" w:hAnsi="Arial" w:cs="Arial"/>
          <w:sz w:val="22"/>
          <w:szCs w:val="22"/>
        </w:rPr>
        <w:t>familie</w:t>
      </w:r>
      <w:r w:rsidRPr="00880383">
        <w:rPr>
          <w:rFonts w:ascii="Arial" w:hAnsi="Arial" w:cs="Arial"/>
          <w:sz w:val="22"/>
          <w:szCs w:val="22"/>
        </w:rPr>
        <w:t>naam Van de Pas</w:t>
      </w:r>
    </w:p>
    <w:p w:rsidR="009358D1" w:rsidRPr="00880383" w:rsidRDefault="009358D1" w:rsidP="009358D1">
      <w:pPr>
        <w:rPr>
          <w:rFonts w:ascii="Arial" w:hAnsi="Arial" w:cs="Arial"/>
          <w:sz w:val="22"/>
          <w:szCs w:val="22"/>
        </w:rPr>
      </w:pPr>
    </w:p>
    <w:p w:rsidR="009358D1" w:rsidRPr="00880383" w:rsidRDefault="009358D1" w:rsidP="009358D1">
      <w:pPr>
        <w:rPr>
          <w:rFonts w:ascii="Arial" w:hAnsi="Arial" w:cs="Arial"/>
          <w:sz w:val="22"/>
          <w:szCs w:val="22"/>
        </w:rPr>
      </w:pPr>
      <w:r w:rsidRPr="00880383">
        <w:rPr>
          <w:rFonts w:ascii="Arial" w:hAnsi="Arial" w:cs="Arial"/>
          <w:sz w:val="22"/>
          <w:szCs w:val="22"/>
        </w:rPr>
        <w:t xml:space="preserve">Het woord ‘pas’ stamt af van het Latijnse pascuum (uit pascere 'weiden van vee', waaruit ook pastor 'herder') en betekent dus etymologisch 'graasweide'. Dat zal ook wel in onze taal de oudste betekenis zijn geweest, al blijken weiden met een pas-naam meestal op waterzieke gronden te liggen, die voor hooiwinning </w:t>
      </w:r>
      <w:proofErr w:type="gramStart"/>
      <w:r w:rsidRPr="00880383">
        <w:rPr>
          <w:rFonts w:ascii="Arial" w:hAnsi="Arial" w:cs="Arial"/>
          <w:sz w:val="22"/>
          <w:szCs w:val="22"/>
        </w:rPr>
        <w:t>dienst deden</w:t>
      </w:r>
      <w:proofErr w:type="gramEnd"/>
      <w:r w:rsidRPr="00880383">
        <w:rPr>
          <w:rFonts w:ascii="Arial" w:hAnsi="Arial" w:cs="Arial"/>
          <w:sz w:val="22"/>
          <w:szCs w:val="22"/>
        </w:rPr>
        <w:t xml:space="preserve">. Zoals de meeste middeleeuwse graslanden, waren ook de 'passen' gemeenschapsgrond. Soms waren ze zo drassig, dat men er bomen op plantte om de bodem enigszins te draineren. Uit ‘pas’ zijn de familienamen Van de(r) Pas, Van Pa(a)ssen en Van Paes(s)chen gevormd. </w:t>
      </w:r>
    </w:p>
    <w:p w:rsidR="009358D1" w:rsidRPr="00880383" w:rsidRDefault="009358D1" w:rsidP="009358D1">
      <w:pPr>
        <w:rPr>
          <w:rFonts w:ascii="Arial" w:hAnsi="Arial" w:cs="Arial"/>
          <w:sz w:val="22"/>
          <w:szCs w:val="22"/>
        </w:rPr>
      </w:pPr>
      <w:r w:rsidRPr="00880383">
        <w:rPr>
          <w:rFonts w:ascii="Arial" w:hAnsi="Arial" w:cs="Arial"/>
          <w:sz w:val="22"/>
          <w:szCs w:val="22"/>
        </w:rPr>
        <w:t xml:space="preserve">De familienaam Van de Pas komt al vroeg voor in Udenhout. Zo verkopen de kinderen van Peter van den Pas en zijn vrouw Jut in 1400 goederen in Udenhout en de woeste heide van Venloon (Loon op Zand). </w:t>
      </w:r>
    </w:p>
    <w:p w:rsidR="009358D1" w:rsidRPr="00880383" w:rsidRDefault="009358D1" w:rsidP="009358D1">
      <w:pPr>
        <w:rPr>
          <w:rFonts w:ascii="Arial" w:hAnsi="Arial" w:cs="Arial"/>
          <w:sz w:val="22"/>
          <w:szCs w:val="22"/>
        </w:rPr>
      </w:pPr>
    </w:p>
    <w:p w:rsidR="009358D1" w:rsidRPr="00880383" w:rsidRDefault="009358D1" w:rsidP="009358D1">
      <w:pPr>
        <w:rPr>
          <w:rFonts w:ascii="Arial" w:hAnsi="Arial" w:cs="Arial"/>
          <w:sz w:val="22"/>
          <w:szCs w:val="22"/>
        </w:rPr>
      </w:pPr>
      <w:r w:rsidRPr="00880383">
        <w:rPr>
          <w:rFonts w:ascii="Arial" w:hAnsi="Arial" w:cs="Arial"/>
          <w:sz w:val="22"/>
          <w:szCs w:val="22"/>
        </w:rPr>
        <w:t xml:space="preserve">Bij de volkstelling van 1947 waren er in totaal 1705 personen die de naam Van de Pas droegen. Daarvan woonden de meesten in Noord-Brabant, 1031 personen. In Udenhout woonden 46 personen met de naam Van de Pas. In Haaren en Berkel-Enschot werd een concentratie van de familienaam Van de Pas waargenomen. Ook in Heeswijk/Berlicum woonden verhoudingsgewijs veel personen met de familienaam Van de Pas. </w:t>
      </w:r>
    </w:p>
    <w:p w:rsidR="009358D1" w:rsidRPr="00880383" w:rsidRDefault="009358D1" w:rsidP="009358D1">
      <w:pPr>
        <w:rPr>
          <w:rFonts w:ascii="Arial" w:hAnsi="Arial" w:cs="Arial"/>
          <w:sz w:val="22"/>
          <w:szCs w:val="22"/>
        </w:rPr>
      </w:pPr>
      <w:r w:rsidRPr="00880383">
        <w:rPr>
          <w:rFonts w:ascii="Arial" w:hAnsi="Arial" w:cs="Arial"/>
          <w:sz w:val="22"/>
          <w:szCs w:val="22"/>
        </w:rPr>
        <w:t>In 2007 woonden er in Nederland 2819 personen met de naam van de Pas of Van der Pas.</w:t>
      </w:r>
    </w:p>
    <w:p w:rsidR="009358D1" w:rsidRPr="00880383" w:rsidRDefault="009358D1" w:rsidP="009358D1">
      <w:pPr>
        <w:rPr>
          <w:rFonts w:ascii="Arial" w:hAnsi="Arial" w:cs="Arial"/>
          <w:sz w:val="22"/>
          <w:szCs w:val="22"/>
        </w:rPr>
      </w:pPr>
    </w:p>
    <w:p w:rsidR="009358D1" w:rsidRPr="00880383" w:rsidRDefault="009358D1" w:rsidP="009358D1">
      <w:pPr>
        <w:pStyle w:val="Kop1"/>
        <w:rPr>
          <w:rFonts w:ascii="Arial" w:hAnsi="Arial" w:cs="Arial"/>
          <w:sz w:val="22"/>
          <w:szCs w:val="22"/>
        </w:rPr>
      </w:pPr>
      <w:r w:rsidRPr="00880383">
        <w:rPr>
          <w:rFonts w:ascii="Arial" w:hAnsi="Arial" w:cs="Arial"/>
          <w:sz w:val="22"/>
          <w:szCs w:val="22"/>
        </w:rPr>
        <w:lastRenderedPageBreak/>
        <w:t>De stamhuizen</w:t>
      </w:r>
    </w:p>
    <w:p w:rsidR="009358D1" w:rsidRPr="00880383" w:rsidRDefault="009358D1" w:rsidP="009358D1">
      <w:pPr>
        <w:rPr>
          <w:rFonts w:ascii="Arial" w:hAnsi="Arial" w:cs="Arial"/>
          <w:sz w:val="22"/>
          <w:szCs w:val="22"/>
        </w:rPr>
      </w:pPr>
    </w:p>
    <w:p w:rsidR="009358D1" w:rsidRPr="00880383" w:rsidRDefault="009358D1" w:rsidP="009358D1">
      <w:pPr>
        <w:rPr>
          <w:rFonts w:ascii="Arial" w:hAnsi="Arial" w:cs="Arial"/>
          <w:sz w:val="22"/>
          <w:szCs w:val="22"/>
        </w:rPr>
      </w:pPr>
      <w:r w:rsidRPr="00880383">
        <w:rPr>
          <w:rFonts w:ascii="Arial" w:hAnsi="Arial" w:cs="Arial"/>
          <w:sz w:val="22"/>
          <w:szCs w:val="22"/>
        </w:rPr>
        <w:t xml:space="preserve">Cornelis Adriaan van de Pas woonde met zijn vrouw Helena Berkelmans in het gehucht Giersbergen tussen Drunen en Udenhout. Hun oudste kind werd nog in Udenhout geboren en in Oisterwijk gedoopt. De andere kinderen zijn gedoopt in Drunen. Helena overleed in het kraambed van hun jongste kind en werd op 14 januari 1715 in Drunen begraven. Het verblijf in Giersbergen was maar van korte duur. De familie Van de Pas vestigde zich weer in Udenhout. Zoon Nicolaas van de Pas trouwde met Maria Heijmans. De familie Heijmans woonde op het Winkel in Biezenmortel. Cornelis, de zoon van Nicolaas en Maria Heijmans, had het bezit van de familie Van de Pas flink uitgebreid. Toen de weduwe Van de Pas – van Strijdhoven in 1849 overleed, waren er zes boerderijen en ruim 96 bunder grond te verdelen. Het waren drie boerderijen in de Biezenmortelsestraat, de boerderij die thans wordt bewoond door de familie Van Rijswijk, een boerderij ter plaatse van de boomkwekerij van Chr. Heijmans en de oude Slijkhoef (thans familie Huijben), een boerderij aan de Oude Bosschebaan (thans familie Robben) en twee boerderijen in de Winkelsehoek (thans familie Mathijssen – van de Pas en familie Van Roessel). De nazaten van het echtpaar Van de Pas – van Strijdhoven bleven op het Winkel wonen. Zoon Martinus van de Pas bouwde in 1864 een nieuwe boerderij aan de overzijde van zijn ouderlijk huis. Ook zijn zoon Laurens boerde hier. De oude boerderij werd geruime tijd verhuurd, tot kleinzoon Petrus van de Pas hem zelf weer in gebruik nam. </w:t>
      </w:r>
    </w:p>
    <w:p w:rsidR="009358D1" w:rsidRPr="00880383" w:rsidRDefault="009358D1" w:rsidP="009358D1">
      <w:pPr>
        <w:pStyle w:val="Tekstzonderopmaak"/>
        <w:rPr>
          <w:rFonts w:ascii="Arial" w:hAnsi="Arial" w:cs="Arial"/>
          <w:sz w:val="22"/>
          <w:szCs w:val="22"/>
        </w:rPr>
      </w:pPr>
    </w:p>
    <w:p w:rsidR="009358D1" w:rsidRPr="00880383" w:rsidRDefault="009358D1" w:rsidP="009358D1">
      <w:pPr>
        <w:pStyle w:val="Tekstzonderopmaak"/>
        <w:rPr>
          <w:rFonts w:ascii="Arial" w:hAnsi="Arial" w:cs="Arial"/>
          <w:sz w:val="22"/>
          <w:szCs w:val="22"/>
        </w:rPr>
      </w:pPr>
    </w:p>
    <w:p w:rsidR="009358D1" w:rsidRPr="00880383" w:rsidRDefault="009358D1" w:rsidP="009358D1">
      <w:pPr>
        <w:pStyle w:val="Tekstzonderopmaak"/>
        <w:rPr>
          <w:rFonts w:ascii="Arial" w:hAnsi="Arial" w:cs="Arial"/>
          <w:b/>
          <w:bCs/>
          <w:sz w:val="22"/>
          <w:szCs w:val="22"/>
        </w:rPr>
      </w:pPr>
      <w:r w:rsidRPr="00880383">
        <w:rPr>
          <w:rFonts w:ascii="Arial" w:hAnsi="Arial" w:cs="Arial"/>
          <w:b/>
          <w:bCs/>
          <w:sz w:val="22"/>
          <w:szCs w:val="22"/>
        </w:rPr>
        <w:t>Verhalen</w:t>
      </w:r>
    </w:p>
    <w:p w:rsidR="009358D1" w:rsidRPr="00880383" w:rsidRDefault="009358D1" w:rsidP="009358D1">
      <w:pPr>
        <w:pStyle w:val="Tekstzonderopmaak"/>
        <w:rPr>
          <w:rFonts w:ascii="Arial" w:hAnsi="Arial" w:cs="Arial"/>
          <w:b/>
          <w:bCs/>
          <w:sz w:val="22"/>
          <w:szCs w:val="22"/>
        </w:rPr>
      </w:pPr>
    </w:p>
    <w:p w:rsidR="009358D1" w:rsidRPr="00880383" w:rsidRDefault="009358D1" w:rsidP="009358D1">
      <w:pPr>
        <w:pStyle w:val="Tekstzonderopmaak"/>
        <w:rPr>
          <w:rFonts w:ascii="Arial" w:hAnsi="Arial" w:cs="Arial"/>
          <w:b/>
          <w:bCs/>
          <w:i/>
          <w:sz w:val="22"/>
          <w:szCs w:val="22"/>
        </w:rPr>
      </w:pPr>
      <w:r w:rsidRPr="00880383">
        <w:rPr>
          <w:rFonts w:ascii="Arial" w:hAnsi="Arial" w:cs="Arial"/>
          <w:b/>
          <w:bCs/>
          <w:i/>
          <w:sz w:val="22"/>
          <w:szCs w:val="22"/>
        </w:rPr>
        <w:t>Kerkklok voor het Kapucijnenklooster</w:t>
      </w:r>
    </w:p>
    <w:p w:rsidR="009358D1" w:rsidRPr="00880383" w:rsidRDefault="009358D1" w:rsidP="009358D1">
      <w:pPr>
        <w:pStyle w:val="Tekstzonderopmaak"/>
        <w:rPr>
          <w:rFonts w:ascii="Arial" w:hAnsi="Arial" w:cs="Arial"/>
          <w:sz w:val="22"/>
          <w:szCs w:val="22"/>
        </w:rPr>
      </w:pPr>
      <w:r w:rsidRPr="00880383">
        <w:rPr>
          <w:rFonts w:ascii="Arial" w:hAnsi="Arial" w:cs="Arial"/>
          <w:sz w:val="22"/>
          <w:szCs w:val="22"/>
        </w:rPr>
        <w:t xml:space="preserve">In 1919 trof Biezenmortel voorbereidingen om de Kapucijnen een klooster met een parochiekerk te laten bouwen halverwege de buurtschappen Biezenmortel en ‘t Winkel. Voor de bouw moest men grond verwerven van de grondeigenaren ter plaatse. Klooster en kerk zijn uiteindelijk voor het grootste gedeelte gebouwd op grond van Laurens van de Pas. Laurens heeft de bouw zelf niet meer mee mogen maken. Hij overleed op 28 januari 1920. De eerste steen werd gelegd door burgemeester Van Heeswijk op 15 juli 1920. Om de betrokkenheid van de familie Van de Pas met de nieuwe parochie te benadrukken, schonk de familie de kerkklok voor de nieuwe kerk. De klok is in 1920 gegoten door M. van de Kerkhof en zonen uit Aarle-Rixtel. </w:t>
      </w:r>
    </w:p>
    <w:p w:rsidR="009358D1" w:rsidRPr="00880383" w:rsidRDefault="009358D1" w:rsidP="009358D1">
      <w:pPr>
        <w:pStyle w:val="Tekstzonderopmaak"/>
        <w:rPr>
          <w:rFonts w:ascii="Arial" w:hAnsi="Arial" w:cs="Arial"/>
          <w:sz w:val="22"/>
          <w:szCs w:val="22"/>
        </w:rPr>
      </w:pPr>
    </w:p>
    <w:p w:rsidR="009358D1" w:rsidRPr="00880383" w:rsidRDefault="009358D1" w:rsidP="009358D1">
      <w:pPr>
        <w:pStyle w:val="Tekstzonderopmaak"/>
        <w:rPr>
          <w:rFonts w:ascii="Arial" w:hAnsi="Arial" w:cs="Arial"/>
          <w:b/>
          <w:bCs/>
          <w:i/>
          <w:sz w:val="22"/>
          <w:szCs w:val="22"/>
        </w:rPr>
      </w:pPr>
      <w:r w:rsidRPr="00880383">
        <w:rPr>
          <w:rFonts w:ascii="Arial" w:hAnsi="Arial" w:cs="Arial"/>
          <w:b/>
          <w:bCs/>
          <w:i/>
          <w:sz w:val="22"/>
          <w:szCs w:val="22"/>
        </w:rPr>
        <w:t>Zussen trouwen beiden met een Martinus van de Pas</w:t>
      </w:r>
    </w:p>
    <w:p w:rsidR="009358D1" w:rsidRPr="00880383" w:rsidRDefault="009358D1" w:rsidP="009358D1">
      <w:pPr>
        <w:pStyle w:val="Tekstzonderopmaak"/>
        <w:rPr>
          <w:rFonts w:ascii="Arial" w:hAnsi="Arial" w:cs="Arial"/>
          <w:sz w:val="22"/>
          <w:szCs w:val="22"/>
        </w:rPr>
      </w:pPr>
      <w:r w:rsidRPr="00880383">
        <w:rPr>
          <w:rFonts w:ascii="Arial" w:hAnsi="Arial" w:cs="Arial"/>
          <w:sz w:val="22"/>
          <w:szCs w:val="22"/>
        </w:rPr>
        <w:t xml:space="preserve">Bij de huwelijksvoltrekking van Martinus van de Pas en Anna Verhoeven in 1834 waren ook de beide moeders van het bruidspaar aanwezig. Zij verklaarden aan de ambtenaar van de burgerlijke stand dat ze niet konden schrijven. </w:t>
      </w:r>
    </w:p>
    <w:p w:rsidR="009358D1" w:rsidRPr="00880383" w:rsidRDefault="009358D1" w:rsidP="009358D1">
      <w:pPr>
        <w:pStyle w:val="Tekstzonderopmaak"/>
        <w:rPr>
          <w:rFonts w:ascii="Arial" w:hAnsi="Arial" w:cs="Arial"/>
          <w:sz w:val="22"/>
          <w:szCs w:val="22"/>
        </w:rPr>
      </w:pPr>
      <w:r w:rsidRPr="00880383">
        <w:rPr>
          <w:rFonts w:ascii="Arial" w:hAnsi="Arial" w:cs="Arial"/>
          <w:sz w:val="22"/>
          <w:szCs w:val="22"/>
        </w:rPr>
        <w:t xml:space="preserve">Bijzonder is dat een jaar later, op 30 april 1835 voor dezelfde ambtenaar de jongere zus van Anna, Adriana Verhoeven, in het huwelijk trad met Martinus van de Pas uit de Haarense familie. </w:t>
      </w:r>
    </w:p>
    <w:p w:rsidR="009358D1" w:rsidRPr="00880383" w:rsidRDefault="009358D1" w:rsidP="009358D1">
      <w:pPr>
        <w:rPr>
          <w:rFonts w:ascii="Arial" w:hAnsi="Arial" w:cs="Arial"/>
          <w:sz w:val="22"/>
          <w:szCs w:val="22"/>
        </w:rPr>
      </w:pPr>
    </w:p>
    <w:p w:rsidR="009358D1" w:rsidRPr="00880383" w:rsidRDefault="009358D1" w:rsidP="009358D1">
      <w:pPr>
        <w:rPr>
          <w:rFonts w:ascii="Arial" w:hAnsi="Arial" w:cs="Arial"/>
          <w:b/>
          <w:i/>
          <w:sz w:val="22"/>
          <w:szCs w:val="22"/>
        </w:rPr>
      </w:pPr>
      <w:r w:rsidRPr="00880383">
        <w:rPr>
          <w:rFonts w:ascii="Arial" w:hAnsi="Arial" w:cs="Arial"/>
          <w:b/>
          <w:i/>
          <w:sz w:val="22"/>
          <w:szCs w:val="22"/>
        </w:rPr>
        <w:t>Slaafjes vrijkopen</w:t>
      </w:r>
    </w:p>
    <w:p w:rsidR="009358D1" w:rsidRPr="00880383" w:rsidRDefault="009358D1" w:rsidP="009358D1">
      <w:pPr>
        <w:rPr>
          <w:rFonts w:ascii="Arial" w:hAnsi="Arial"/>
          <w:sz w:val="22"/>
          <w:szCs w:val="22"/>
        </w:rPr>
      </w:pPr>
      <w:r w:rsidRPr="00880383">
        <w:rPr>
          <w:rFonts w:ascii="Arial" w:hAnsi="Arial"/>
          <w:sz w:val="22"/>
          <w:szCs w:val="22"/>
        </w:rPr>
        <w:t xml:space="preserve">Een bijzonder testament lieten Cornelis (1838-1911) en Cornelia (1835-1919) van de Pas na. Zij waren broer en zus en woonden samen in de Kreitenmolenstraat ter plaatse waar nu de elektronicawinkel van Robben is gevestigd. Het waren de enige kinderen van Jan van de Pas en Huberdina Bergmans en kleinkinderen van Cornelis van de Pas en Maria Anna van Strijdhoven. Cornelis was kerkmeester. Na de dood van Cornelis (in 1911) liet Cornelia op 26 oktober 1912 bij notaris Vroemen een testament opmaken. Eerst staan er een heleboel bepalingen in, die voor die tijd gebruikelijk zijn. Dat gaat over de plechtigheid van de begrafenis, de plaats van het graf, het bestemmen van 250 gulden voor een graftombe, erfenissen voor meid en knecht, wat voor de pastoor en de wens om op de dag van de begrafenis voor 200 gulden brood uit te delen aan de armen in het dorp. Daarnaast staat er de volgende wens in: “Een som van vijftig gulden, volgens door mij gegeven instructies voor </w:t>
      </w:r>
      <w:r>
        <w:rPr>
          <w:rFonts w:ascii="Arial" w:hAnsi="Arial"/>
          <w:sz w:val="22"/>
          <w:szCs w:val="22"/>
        </w:rPr>
        <w:lastRenderedPageBreak/>
        <w:t xml:space="preserve">het genootschap van de </w:t>
      </w:r>
      <w:proofErr w:type="gramStart"/>
      <w:r>
        <w:rPr>
          <w:rFonts w:ascii="Arial" w:hAnsi="Arial"/>
          <w:sz w:val="22"/>
          <w:szCs w:val="22"/>
        </w:rPr>
        <w:t>H.</w:t>
      </w:r>
      <w:r w:rsidRPr="00880383">
        <w:rPr>
          <w:rFonts w:ascii="Arial" w:hAnsi="Arial"/>
          <w:sz w:val="22"/>
          <w:szCs w:val="22"/>
        </w:rPr>
        <w:t>Kindsheid</w:t>
      </w:r>
      <w:proofErr w:type="gramEnd"/>
      <w:r w:rsidRPr="00880383">
        <w:rPr>
          <w:rFonts w:ascii="Arial" w:hAnsi="Arial"/>
          <w:sz w:val="22"/>
          <w:szCs w:val="22"/>
        </w:rPr>
        <w:t xml:space="preserve"> in de vreemde missies, tot vrijkoping van twee slaafjes, die bij de doop de namen zullen ontvangen van Cornelia en Cornelis van Udenhout”. Cornelia van de Pas overleed in 1919. Het genootschap ontving 50 gulden. Maar het is de vraag of daarmee ergens in de missie daadwerkelijk twee slaafjes zijn vrijgekocht. De slavernij was immers al in 1863 afgeschaft. Maar het geld zal ongetwijfeld aan een goed doel zijn besteed. </w:t>
      </w:r>
    </w:p>
    <w:p w:rsidR="009358D1" w:rsidRPr="00880383" w:rsidRDefault="009358D1" w:rsidP="009358D1">
      <w:pPr>
        <w:rPr>
          <w:rFonts w:ascii="Arial" w:hAnsi="Arial" w:cs="Arial"/>
          <w:sz w:val="22"/>
          <w:szCs w:val="22"/>
        </w:rPr>
      </w:pPr>
    </w:p>
    <w:p w:rsidR="009358D1" w:rsidRPr="00880383" w:rsidRDefault="009358D1" w:rsidP="009358D1">
      <w:pPr>
        <w:rPr>
          <w:rFonts w:ascii="Arial" w:hAnsi="Arial" w:cs="Arial"/>
          <w:sz w:val="22"/>
          <w:szCs w:val="22"/>
        </w:rPr>
      </w:pPr>
    </w:p>
    <w:p w:rsidR="009358D1" w:rsidRPr="00880383" w:rsidRDefault="009358D1" w:rsidP="009358D1">
      <w:pPr>
        <w:rPr>
          <w:rFonts w:ascii="Arial" w:hAnsi="Arial" w:cs="Arial"/>
          <w:b/>
          <w:sz w:val="22"/>
          <w:szCs w:val="22"/>
        </w:rPr>
      </w:pPr>
      <w:r w:rsidRPr="00880383">
        <w:rPr>
          <w:rFonts w:ascii="Arial" w:hAnsi="Arial" w:cs="Arial"/>
          <w:b/>
          <w:sz w:val="22"/>
          <w:szCs w:val="22"/>
        </w:rPr>
        <w:t>De stamreeks</w:t>
      </w:r>
    </w:p>
    <w:p w:rsidR="009358D1" w:rsidRPr="00880383" w:rsidRDefault="009358D1" w:rsidP="009358D1">
      <w:pPr>
        <w:rPr>
          <w:rFonts w:ascii="Arial" w:hAnsi="Arial" w:cs="Arial"/>
          <w:b/>
          <w:sz w:val="22"/>
          <w:szCs w:val="22"/>
        </w:rPr>
      </w:pPr>
    </w:p>
    <w:p w:rsidR="009358D1" w:rsidRPr="00880383" w:rsidRDefault="009358D1" w:rsidP="009358D1">
      <w:pPr>
        <w:numPr>
          <w:ilvl w:val="0"/>
          <w:numId w:val="1"/>
        </w:numPr>
        <w:rPr>
          <w:rFonts w:ascii="Arial" w:hAnsi="Arial" w:cs="Arial"/>
          <w:sz w:val="22"/>
          <w:szCs w:val="22"/>
        </w:rPr>
      </w:pPr>
      <w:r w:rsidRPr="00880383">
        <w:rPr>
          <w:rFonts w:ascii="Arial" w:hAnsi="Arial" w:cs="Arial"/>
          <w:sz w:val="22"/>
          <w:szCs w:val="22"/>
        </w:rPr>
        <w:t>Cornelis Adriaan van de Pas (circa 1672) x Helena Berkelmans</w:t>
      </w:r>
    </w:p>
    <w:p w:rsidR="009358D1" w:rsidRPr="00880383" w:rsidRDefault="009358D1" w:rsidP="009358D1">
      <w:pPr>
        <w:numPr>
          <w:ilvl w:val="0"/>
          <w:numId w:val="1"/>
        </w:numPr>
        <w:rPr>
          <w:rFonts w:ascii="Arial" w:hAnsi="Arial" w:cs="Arial"/>
          <w:sz w:val="22"/>
          <w:szCs w:val="22"/>
        </w:rPr>
      </w:pPr>
      <w:r w:rsidRPr="00880383">
        <w:rPr>
          <w:rFonts w:ascii="Arial" w:hAnsi="Arial" w:cs="Arial"/>
          <w:sz w:val="22"/>
          <w:szCs w:val="22"/>
        </w:rPr>
        <w:t>Nicolaas van de Pas (Giersbergen, 1711) x Maria Heijmans</w:t>
      </w:r>
    </w:p>
    <w:p w:rsidR="009358D1" w:rsidRPr="00880383" w:rsidRDefault="009358D1" w:rsidP="009358D1">
      <w:pPr>
        <w:numPr>
          <w:ilvl w:val="0"/>
          <w:numId w:val="1"/>
        </w:numPr>
        <w:rPr>
          <w:rFonts w:ascii="Arial" w:hAnsi="Arial" w:cs="Arial"/>
          <w:sz w:val="22"/>
          <w:szCs w:val="22"/>
        </w:rPr>
      </w:pPr>
      <w:r w:rsidRPr="00880383">
        <w:rPr>
          <w:rFonts w:ascii="Arial" w:hAnsi="Arial" w:cs="Arial"/>
          <w:sz w:val="22"/>
          <w:szCs w:val="22"/>
        </w:rPr>
        <w:t>Cornelis van de Pas (Udenhout, 1748) x Maria Anna van Strijdhoven</w:t>
      </w:r>
    </w:p>
    <w:p w:rsidR="009358D1" w:rsidRPr="00880383" w:rsidRDefault="009358D1" w:rsidP="009358D1">
      <w:pPr>
        <w:numPr>
          <w:ilvl w:val="0"/>
          <w:numId w:val="1"/>
        </w:numPr>
        <w:rPr>
          <w:rFonts w:ascii="Arial" w:hAnsi="Arial" w:cs="Arial"/>
          <w:sz w:val="22"/>
          <w:szCs w:val="22"/>
        </w:rPr>
      </w:pPr>
      <w:r w:rsidRPr="00880383">
        <w:rPr>
          <w:rFonts w:ascii="Arial" w:hAnsi="Arial" w:cs="Arial"/>
          <w:sz w:val="22"/>
          <w:szCs w:val="22"/>
        </w:rPr>
        <w:t>Martinus van de Pas (Udenhout, 1796) x Anna Verhoeven</w:t>
      </w:r>
    </w:p>
    <w:p w:rsidR="009358D1" w:rsidRPr="00880383" w:rsidRDefault="009358D1" w:rsidP="009358D1">
      <w:pPr>
        <w:numPr>
          <w:ilvl w:val="0"/>
          <w:numId w:val="1"/>
        </w:numPr>
        <w:rPr>
          <w:rFonts w:ascii="Arial" w:hAnsi="Arial" w:cs="Arial"/>
          <w:sz w:val="22"/>
          <w:szCs w:val="22"/>
        </w:rPr>
      </w:pPr>
      <w:r w:rsidRPr="00880383">
        <w:rPr>
          <w:rFonts w:ascii="Arial" w:hAnsi="Arial" w:cs="Arial"/>
          <w:sz w:val="22"/>
          <w:szCs w:val="22"/>
        </w:rPr>
        <w:t>Laurentius van de Pas (Udenhout, 1836) x Helena Maria Vermelis</w:t>
      </w:r>
    </w:p>
    <w:p w:rsidR="009358D1" w:rsidRPr="00880383" w:rsidRDefault="009358D1" w:rsidP="009358D1">
      <w:pPr>
        <w:numPr>
          <w:ilvl w:val="0"/>
          <w:numId w:val="1"/>
        </w:numPr>
        <w:rPr>
          <w:rFonts w:ascii="Arial" w:hAnsi="Arial" w:cs="Arial"/>
          <w:sz w:val="22"/>
          <w:szCs w:val="22"/>
        </w:rPr>
      </w:pPr>
      <w:r w:rsidRPr="00880383">
        <w:rPr>
          <w:rFonts w:ascii="Arial" w:hAnsi="Arial" w:cs="Arial"/>
          <w:sz w:val="22"/>
          <w:szCs w:val="22"/>
        </w:rPr>
        <w:t>Petrus van de Pas (Udenhout, 1886) x Anna Maria Mathijssen</w:t>
      </w:r>
    </w:p>
    <w:p w:rsidR="009358D1" w:rsidRPr="00880383" w:rsidRDefault="009358D1" w:rsidP="009358D1">
      <w:pPr>
        <w:rPr>
          <w:rFonts w:ascii="Arial" w:hAnsi="Arial" w:cs="Arial"/>
          <w:sz w:val="22"/>
          <w:szCs w:val="22"/>
        </w:rPr>
      </w:pPr>
    </w:p>
    <w:p w:rsidR="009358D1" w:rsidRPr="00880383" w:rsidRDefault="009358D1" w:rsidP="009358D1">
      <w:pPr>
        <w:rPr>
          <w:rFonts w:ascii="Arial" w:hAnsi="Arial" w:cs="Arial"/>
          <w:sz w:val="22"/>
          <w:szCs w:val="22"/>
        </w:rPr>
      </w:pPr>
      <w:r w:rsidRPr="00880383">
        <w:rPr>
          <w:rFonts w:ascii="Arial" w:hAnsi="Arial" w:cs="Arial"/>
          <w:sz w:val="22"/>
          <w:szCs w:val="22"/>
        </w:rPr>
        <w:t xml:space="preserve">Het gezin van </w:t>
      </w:r>
      <w:r>
        <w:rPr>
          <w:rFonts w:ascii="Arial" w:hAnsi="Arial" w:cs="Arial"/>
          <w:sz w:val="22"/>
          <w:szCs w:val="22"/>
        </w:rPr>
        <w:t xml:space="preserve">Petrus van de Pas en Anna Maria </w:t>
      </w:r>
      <w:r w:rsidRPr="00880383">
        <w:rPr>
          <w:rFonts w:ascii="Arial" w:hAnsi="Arial" w:cs="Arial"/>
          <w:sz w:val="22"/>
          <w:szCs w:val="22"/>
        </w:rPr>
        <w:t>Mathijssen</w:t>
      </w:r>
    </w:p>
    <w:tbl>
      <w:tblPr>
        <w:tblW w:w="932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
        <w:gridCol w:w="2977"/>
        <w:gridCol w:w="1886"/>
        <w:gridCol w:w="1986"/>
        <w:gridCol w:w="1842"/>
      </w:tblGrid>
      <w:tr w:rsidR="009358D1" w:rsidRPr="00880383" w:rsidTr="00074EC3">
        <w:tc>
          <w:tcPr>
            <w:tcW w:w="635" w:type="dxa"/>
          </w:tcPr>
          <w:p w:rsidR="009358D1" w:rsidRPr="00880383" w:rsidRDefault="009358D1" w:rsidP="00074EC3">
            <w:pPr>
              <w:tabs>
                <w:tab w:val="left" w:pos="720"/>
              </w:tabs>
              <w:jc w:val="center"/>
              <w:rPr>
                <w:rFonts w:ascii="Arial" w:hAnsi="Arial" w:cs="Arial"/>
                <w:sz w:val="20"/>
                <w:szCs w:val="20"/>
              </w:rPr>
            </w:pPr>
          </w:p>
        </w:tc>
        <w:tc>
          <w:tcPr>
            <w:tcW w:w="2977" w:type="dxa"/>
          </w:tcPr>
          <w:p w:rsidR="009358D1" w:rsidRPr="00880383" w:rsidRDefault="009358D1" w:rsidP="00074EC3">
            <w:pPr>
              <w:tabs>
                <w:tab w:val="left" w:pos="720"/>
              </w:tabs>
              <w:rPr>
                <w:rFonts w:ascii="Arial" w:hAnsi="Arial" w:cs="Arial"/>
                <w:sz w:val="20"/>
                <w:szCs w:val="20"/>
              </w:rPr>
            </w:pPr>
            <w:r w:rsidRPr="00880383">
              <w:rPr>
                <w:rFonts w:ascii="Arial" w:hAnsi="Arial" w:cs="Arial"/>
                <w:sz w:val="20"/>
                <w:szCs w:val="20"/>
              </w:rPr>
              <w:t>Naam</w:t>
            </w:r>
          </w:p>
        </w:tc>
        <w:tc>
          <w:tcPr>
            <w:tcW w:w="1886" w:type="dxa"/>
          </w:tcPr>
          <w:p w:rsidR="009358D1" w:rsidRPr="00880383" w:rsidRDefault="009358D1" w:rsidP="00074EC3">
            <w:pPr>
              <w:tabs>
                <w:tab w:val="left" w:pos="720"/>
              </w:tabs>
              <w:jc w:val="center"/>
              <w:rPr>
                <w:rFonts w:ascii="Arial" w:hAnsi="Arial" w:cs="Arial"/>
                <w:sz w:val="20"/>
                <w:szCs w:val="20"/>
              </w:rPr>
            </w:pPr>
            <w:r w:rsidRPr="00880383">
              <w:rPr>
                <w:rFonts w:ascii="Arial" w:hAnsi="Arial" w:cs="Arial"/>
                <w:sz w:val="20"/>
                <w:szCs w:val="20"/>
              </w:rPr>
              <w:t>Geboren</w:t>
            </w:r>
          </w:p>
        </w:tc>
        <w:tc>
          <w:tcPr>
            <w:tcW w:w="1986" w:type="dxa"/>
          </w:tcPr>
          <w:p w:rsidR="009358D1" w:rsidRPr="00880383" w:rsidRDefault="009358D1" w:rsidP="00074EC3">
            <w:pPr>
              <w:tabs>
                <w:tab w:val="left" w:pos="720"/>
              </w:tabs>
              <w:jc w:val="center"/>
              <w:rPr>
                <w:rFonts w:ascii="Arial" w:hAnsi="Arial" w:cs="Arial"/>
                <w:sz w:val="20"/>
                <w:szCs w:val="20"/>
              </w:rPr>
            </w:pPr>
            <w:r>
              <w:rPr>
                <w:rFonts w:ascii="Arial" w:hAnsi="Arial" w:cs="Arial"/>
                <w:sz w:val="20"/>
                <w:szCs w:val="20"/>
              </w:rPr>
              <w:t>H</w:t>
            </w:r>
            <w:r w:rsidRPr="00880383">
              <w:rPr>
                <w:rFonts w:ascii="Arial" w:hAnsi="Arial" w:cs="Arial"/>
                <w:sz w:val="20"/>
                <w:szCs w:val="20"/>
              </w:rPr>
              <w:t>uwelijk</w:t>
            </w:r>
          </w:p>
        </w:tc>
        <w:tc>
          <w:tcPr>
            <w:tcW w:w="1842" w:type="dxa"/>
          </w:tcPr>
          <w:p w:rsidR="009358D1" w:rsidRPr="00880383" w:rsidRDefault="009358D1" w:rsidP="00074EC3">
            <w:pPr>
              <w:tabs>
                <w:tab w:val="left" w:pos="720"/>
              </w:tabs>
              <w:jc w:val="center"/>
              <w:rPr>
                <w:rFonts w:ascii="Arial" w:hAnsi="Arial" w:cs="Arial"/>
                <w:sz w:val="20"/>
                <w:szCs w:val="20"/>
              </w:rPr>
            </w:pPr>
            <w:r>
              <w:rPr>
                <w:rFonts w:ascii="Arial" w:hAnsi="Arial" w:cs="Arial"/>
                <w:sz w:val="20"/>
                <w:szCs w:val="20"/>
              </w:rPr>
              <w:t>O</w:t>
            </w:r>
            <w:r w:rsidRPr="00880383">
              <w:rPr>
                <w:rFonts w:ascii="Arial" w:hAnsi="Arial" w:cs="Arial"/>
                <w:sz w:val="20"/>
                <w:szCs w:val="20"/>
              </w:rPr>
              <w:t>verleden</w:t>
            </w:r>
          </w:p>
        </w:tc>
      </w:tr>
      <w:tr w:rsidR="009358D1" w:rsidRPr="00880383" w:rsidTr="00074EC3">
        <w:tc>
          <w:tcPr>
            <w:tcW w:w="635" w:type="dxa"/>
          </w:tcPr>
          <w:p w:rsidR="009358D1" w:rsidRPr="00880383" w:rsidRDefault="009358D1" w:rsidP="00074EC3">
            <w:pPr>
              <w:tabs>
                <w:tab w:val="left" w:pos="720"/>
              </w:tabs>
              <w:jc w:val="center"/>
              <w:rPr>
                <w:rFonts w:ascii="Arial" w:hAnsi="Arial" w:cs="Arial"/>
                <w:sz w:val="20"/>
                <w:szCs w:val="20"/>
              </w:rPr>
            </w:pPr>
            <w:r w:rsidRPr="00880383">
              <w:rPr>
                <w:rFonts w:ascii="Arial" w:hAnsi="Arial" w:cs="Arial"/>
                <w:sz w:val="20"/>
                <w:szCs w:val="20"/>
              </w:rPr>
              <w:t>1</w:t>
            </w:r>
          </w:p>
        </w:tc>
        <w:tc>
          <w:tcPr>
            <w:tcW w:w="2977" w:type="dxa"/>
          </w:tcPr>
          <w:p w:rsidR="009358D1" w:rsidRPr="00880383" w:rsidRDefault="009358D1" w:rsidP="00074EC3">
            <w:pPr>
              <w:tabs>
                <w:tab w:val="left" w:pos="720"/>
              </w:tabs>
              <w:rPr>
                <w:rFonts w:ascii="Arial" w:hAnsi="Arial" w:cs="Arial"/>
                <w:sz w:val="20"/>
                <w:szCs w:val="20"/>
              </w:rPr>
            </w:pPr>
            <w:r w:rsidRPr="00880383">
              <w:rPr>
                <w:rFonts w:ascii="Arial" w:hAnsi="Arial" w:cs="Arial"/>
                <w:sz w:val="20"/>
                <w:szCs w:val="20"/>
              </w:rPr>
              <w:t>Lucia Maria Adriana</w:t>
            </w:r>
            <w:r w:rsidRPr="00880383">
              <w:rPr>
                <w:rFonts w:ascii="Arial" w:hAnsi="Arial" w:cs="Arial"/>
                <w:sz w:val="20"/>
                <w:szCs w:val="20"/>
              </w:rPr>
              <w:br/>
              <w:t>(Luus)</w:t>
            </w:r>
          </w:p>
        </w:tc>
        <w:tc>
          <w:tcPr>
            <w:tcW w:w="1886" w:type="dxa"/>
          </w:tcPr>
          <w:p w:rsidR="009358D1" w:rsidRPr="00880383" w:rsidRDefault="009358D1" w:rsidP="00074EC3">
            <w:pPr>
              <w:tabs>
                <w:tab w:val="left" w:pos="720"/>
              </w:tabs>
              <w:jc w:val="center"/>
              <w:rPr>
                <w:rFonts w:ascii="Arial" w:hAnsi="Arial" w:cs="Arial"/>
                <w:sz w:val="20"/>
                <w:szCs w:val="20"/>
              </w:rPr>
            </w:pPr>
            <w:r>
              <w:rPr>
                <w:rFonts w:ascii="Arial" w:hAnsi="Arial" w:cs="Arial"/>
                <w:sz w:val="20"/>
                <w:szCs w:val="20"/>
              </w:rPr>
              <w:t xml:space="preserve">19 juli </w:t>
            </w:r>
            <w:r w:rsidRPr="00880383">
              <w:rPr>
                <w:rFonts w:ascii="Arial" w:hAnsi="Arial" w:cs="Arial"/>
                <w:sz w:val="20"/>
                <w:szCs w:val="20"/>
              </w:rPr>
              <w:t>1922</w:t>
            </w:r>
          </w:p>
          <w:p w:rsidR="009358D1" w:rsidRPr="00880383" w:rsidRDefault="009358D1" w:rsidP="00074EC3">
            <w:pPr>
              <w:tabs>
                <w:tab w:val="left" w:pos="720"/>
              </w:tabs>
              <w:jc w:val="center"/>
              <w:rPr>
                <w:rFonts w:ascii="Arial" w:hAnsi="Arial" w:cs="Arial"/>
                <w:sz w:val="20"/>
                <w:szCs w:val="20"/>
              </w:rPr>
            </w:pPr>
            <w:r w:rsidRPr="00880383">
              <w:rPr>
                <w:rFonts w:ascii="Arial" w:hAnsi="Arial" w:cs="Arial"/>
                <w:sz w:val="20"/>
                <w:szCs w:val="20"/>
              </w:rPr>
              <w:t>Berkel-Enschot</w:t>
            </w:r>
          </w:p>
        </w:tc>
        <w:tc>
          <w:tcPr>
            <w:tcW w:w="1986" w:type="dxa"/>
          </w:tcPr>
          <w:p w:rsidR="009358D1" w:rsidRPr="00880383" w:rsidRDefault="009358D1" w:rsidP="00074EC3">
            <w:pPr>
              <w:tabs>
                <w:tab w:val="left" w:pos="720"/>
              </w:tabs>
              <w:jc w:val="center"/>
              <w:rPr>
                <w:rFonts w:ascii="Arial" w:hAnsi="Arial" w:cs="Arial"/>
                <w:sz w:val="20"/>
                <w:szCs w:val="20"/>
              </w:rPr>
            </w:pPr>
            <w:r w:rsidRPr="00880383">
              <w:rPr>
                <w:rFonts w:ascii="Arial" w:hAnsi="Arial" w:cs="Arial"/>
                <w:sz w:val="20"/>
                <w:szCs w:val="20"/>
              </w:rPr>
              <w:t>F. Vromans</w:t>
            </w:r>
          </w:p>
        </w:tc>
        <w:tc>
          <w:tcPr>
            <w:tcW w:w="1842" w:type="dxa"/>
            <w:shd w:val="clear" w:color="auto" w:fill="E0E0E0"/>
          </w:tcPr>
          <w:p w:rsidR="009358D1" w:rsidRPr="00880383" w:rsidRDefault="009358D1" w:rsidP="00074EC3">
            <w:pPr>
              <w:tabs>
                <w:tab w:val="left" w:pos="720"/>
              </w:tabs>
              <w:jc w:val="center"/>
              <w:rPr>
                <w:rFonts w:ascii="Arial" w:hAnsi="Arial" w:cs="Arial"/>
                <w:sz w:val="20"/>
                <w:szCs w:val="20"/>
              </w:rPr>
            </w:pPr>
          </w:p>
        </w:tc>
      </w:tr>
      <w:tr w:rsidR="009358D1" w:rsidRPr="00880383" w:rsidTr="00074EC3">
        <w:tc>
          <w:tcPr>
            <w:tcW w:w="635" w:type="dxa"/>
          </w:tcPr>
          <w:p w:rsidR="009358D1" w:rsidRPr="00880383" w:rsidRDefault="009358D1" w:rsidP="00074EC3">
            <w:pPr>
              <w:tabs>
                <w:tab w:val="left" w:pos="720"/>
              </w:tabs>
              <w:jc w:val="center"/>
              <w:rPr>
                <w:rFonts w:ascii="Arial" w:hAnsi="Arial" w:cs="Arial"/>
                <w:sz w:val="20"/>
                <w:szCs w:val="20"/>
              </w:rPr>
            </w:pPr>
            <w:r w:rsidRPr="00880383">
              <w:rPr>
                <w:rFonts w:ascii="Arial" w:hAnsi="Arial" w:cs="Arial"/>
                <w:sz w:val="20"/>
                <w:szCs w:val="20"/>
              </w:rPr>
              <w:t>2</w:t>
            </w:r>
          </w:p>
        </w:tc>
        <w:tc>
          <w:tcPr>
            <w:tcW w:w="2977" w:type="dxa"/>
          </w:tcPr>
          <w:p w:rsidR="009358D1" w:rsidRPr="00880383" w:rsidRDefault="009358D1" w:rsidP="00074EC3">
            <w:pPr>
              <w:tabs>
                <w:tab w:val="left" w:pos="720"/>
              </w:tabs>
              <w:ind w:right="-964"/>
              <w:rPr>
                <w:rFonts w:ascii="Arial" w:hAnsi="Arial" w:cs="Arial"/>
                <w:sz w:val="20"/>
                <w:szCs w:val="20"/>
              </w:rPr>
            </w:pPr>
            <w:r w:rsidRPr="00880383">
              <w:rPr>
                <w:rFonts w:ascii="Arial" w:hAnsi="Arial" w:cs="Arial"/>
                <w:sz w:val="20"/>
                <w:szCs w:val="20"/>
              </w:rPr>
              <w:t>Martinus Cornelis Maria</w:t>
            </w:r>
            <w:r w:rsidRPr="00880383">
              <w:rPr>
                <w:rFonts w:ascii="Arial" w:hAnsi="Arial" w:cs="Arial"/>
                <w:sz w:val="20"/>
                <w:szCs w:val="20"/>
              </w:rPr>
              <w:br/>
              <w:t>(Ties)</w:t>
            </w:r>
          </w:p>
        </w:tc>
        <w:tc>
          <w:tcPr>
            <w:tcW w:w="1886" w:type="dxa"/>
          </w:tcPr>
          <w:p w:rsidR="009358D1" w:rsidRPr="00880383" w:rsidRDefault="009358D1" w:rsidP="00074EC3">
            <w:pPr>
              <w:tabs>
                <w:tab w:val="left" w:pos="720"/>
              </w:tabs>
              <w:jc w:val="center"/>
              <w:rPr>
                <w:rFonts w:ascii="Arial" w:hAnsi="Arial" w:cs="Arial"/>
                <w:sz w:val="20"/>
                <w:szCs w:val="20"/>
              </w:rPr>
            </w:pPr>
            <w:r>
              <w:rPr>
                <w:rFonts w:ascii="Arial" w:hAnsi="Arial" w:cs="Arial"/>
                <w:sz w:val="20"/>
                <w:szCs w:val="20"/>
              </w:rPr>
              <w:t xml:space="preserve">16 juli </w:t>
            </w:r>
            <w:r w:rsidRPr="00880383">
              <w:rPr>
                <w:rFonts w:ascii="Arial" w:hAnsi="Arial" w:cs="Arial"/>
                <w:sz w:val="20"/>
                <w:szCs w:val="20"/>
              </w:rPr>
              <w:t>1923</w:t>
            </w:r>
          </w:p>
          <w:p w:rsidR="009358D1" w:rsidRPr="00880383" w:rsidRDefault="009358D1" w:rsidP="00074EC3">
            <w:pPr>
              <w:tabs>
                <w:tab w:val="left" w:pos="720"/>
              </w:tabs>
              <w:jc w:val="center"/>
              <w:rPr>
                <w:rFonts w:ascii="Arial" w:hAnsi="Arial" w:cs="Arial"/>
                <w:sz w:val="20"/>
                <w:szCs w:val="20"/>
              </w:rPr>
            </w:pPr>
            <w:r w:rsidRPr="00880383">
              <w:rPr>
                <w:rFonts w:ascii="Arial" w:hAnsi="Arial" w:cs="Arial"/>
                <w:sz w:val="20"/>
                <w:szCs w:val="20"/>
              </w:rPr>
              <w:t>Berkel-Enschot</w:t>
            </w:r>
          </w:p>
        </w:tc>
        <w:tc>
          <w:tcPr>
            <w:tcW w:w="1986" w:type="dxa"/>
          </w:tcPr>
          <w:p w:rsidR="009358D1" w:rsidRPr="00880383" w:rsidRDefault="009358D1" w:rsidP="00074EC3">
            <w:pPr>
              <w:tabs>
                <w:tab w:val="left" w:pos="720"/>
              </w:tabs>
              <w:jc w:val="center"/>
              <w:rPr>
                <w:rFonts w:ascii="Arial" w:hAnsi="Arial" w:cs="Arial"/>
                <w:sz w:val="20"/>
                <w:szCs w:val="20"/>
              </w:rPr>
            </w:pPr>
            <w:r w:rsidRPr="00880383">
              <w:rPr>
                <w:rFonts w:ascii="Arial" w:hAnsi="Arial" w:cs="Arial"/>
                <w:sz w:val="20"/>
                <w:szCs w:val="20"/>
              </w:rPr>
              <w:t>M. de Jong</w:t>
            </w:r>
          </w:p>
        </w:tc>
        <w:tc>
          <w:tcPr>
            <w:tcW w:w="1842" w:type="dxa"/>
          </w:tcPr>
          <w:p w:rsidR="009358D1" w:rsidRPr="00880383" w:rsidRDefault="009358D1" w:rsidP="00074EC3">
            <w:pPr>
              <w:tabs>
                <w:tab w:val="left" w:pos="720"/>
              </w:tabs>
              <w:jc w:val="center"/>
              <w:rPr>
                <w:rFonts w:ascii="Arial" w:hAnsi="Arial" w:cs="Arial"/>
                <w:sz w:val="20"/>
                <w:szCs w:val="20"/>
              </w:rPr>
            </w:pPr>
            <w:r>
              <w:rPr>
                <w:rFonts w:ascii="Arial" w:hAnsi="Arial" w:cs="Arial"/>
                <w:sz w:val="20"/>
                <w:szCs w:val="20"/>
              </w:rPr>
              <w:t xml:space="preserve">11 november </w:t>
            </w:r>
            <w:r w:rsidRPr="00880383">
              <w:rPr>
                <w:rFonts w:ascii="Arial" w:hAnsi="Arial" w:cs="Arial"/>
                <w:sz w:val="20"/>
                <w:szCs w:val="20"/>
              </w:rPr>
              <w:t>1958</w:t>
            </w:r>
          </w:p>
          <w:p w:rsidR="009358D1" w:rsidRPr="00880383" w:rsidRDefault="009358D1" w:rsidP="00074EC3">
            <w:pPr>
              <w:tabs>
                <w:tab w:val="left" w:pos="720"/>
              </w:tabs>
              <w:jc w:val="center"/>
              <w:rPr>
                <w:rFonts w:ascii="Arial" w:hAnsi="Arial" w:cs="Arial"/>
                <w:sz w:val="20"/>
                <w:szCs w:val="20"/>
              </w:rPr>
            </w:pPr>
            <w:r w:rsidRPr="00880383">
              <w:rPr>
                <w:rFonts w:ascii="Arial" w:hAnsi="Arial" w:cs="Arial"/>
                <w:sz w:val="20"/>
                <w:szCs w:val="20"/>
              </w:rPr>
              <w:t>Udenhout</w:t>
            </w:r>
          </w:p>
        </w:tc>
      </w:tr>
      <w:tr w:rsidR="009358D1" w:rsidRPr="00880383" w:rsidTr="00074EC3">
        <w:tc>
          <w:tcPr>
            <w:tcW w:w="635" w:type="dxa"/>
          </w:tcPr>
          <w:p w:rsidR="009358D1" w:rsidRPr="00880383" w:rsidRDefault="009358D1" w:rsidP="00074EC3">
            <w:pPr>
              <w:tabs>
                <w:tab w:val="left" w:pos="720"/>
              </w:tabs>
              <w:jc w:val="center"/>
              <w:rPr>
                <w:rFonts w:ascii="Arial" w:hAnsi="Arial" w:cs="Arial"/>
                <w:sz w:val="20"/>
                <w:szCs w:val="20"/>
              </w:rPr>
            </w:pPr>
            <w:r w:rsidRPr="00880383">
              <w:rPr>
                <w:rFonts w:ascii="Arial" w:hAnsi="Arial" w:cs="Arial"/>
                <w:sz w:val="20"/>
                <w:szCs w:val="20"/>
              </w:rPr>
              <w:t>3</w:t>
            </w:r>
          </w:p>
        </w:tc>
        <w:tc>
          <w:tcPr>
            <w:tcW w:w="2977" w:type="dxa"/>
          </w:tcPr>
          <w:p w:rsidR="009358D1" w:rsidRPr="00880383" w:rsidRDefault="009358D1" w:rsidP="00074EC3">
            <w:pPr>
              <w:tabs>
                <w:tab w:val="left" w:pos="720"/>
              </w:tabs>
              <w:ind w:right="-964"/>
              <w:rPr>
                <w:rFonts w:ascii="Arial" w:hAnsi="Arial" w:cs="Arial"/>
                <w:sz w:val="20"/>
                <w:szCs w:val="20"/>
              </w:rPr>
            </w:pPr>
            <w:r w:rsidRPr="00880383">
              <w:rPr>
                <w:rFonts w:ascii="Arial" w:hAnsi="Arial" w:cs="Arial"/>
                <w:sz w:val="20"/>
                <w:szCs w:val="20"/>
              </w:rPr>
              <w:t>Laurentius Leonardus Cornelis</w:t>
            </w:r>
          </w:p>
          <w:p w:rsidR="009358D1" w:rsidRPr="00880383" w:rsidRDefault="009358D1" w:rsidP="00074EC3">
            <w:pPr>
              <w:tabs>
                <w:tab w:val="left" w:pos="720"/>
              </w:tabs>
              <w:rPr>
                <w:rFonts w:ascii="Arial" w:hAnsi="Arial" w:cs="Arial"/>
                <w:sz w:val="20"/>
                <w:szCs w:val="20"/>
              </w:rPr>
            </w:pPr>
            <w:r w:rsidRPr="00880383">
              <w:rPr>
                <w:rFonts w:ascii="Arial" w:hAnsi="Arial" w:cs="Arial"/>
                <w:sz w:val="20"/>
                <w:szCs w:val="20"/>
              </w:rPr>
              <w:t>(Frans)</w:t>
            </w:r>
          </w:p>
        </w:tc>
        <w:tc>
          <w:tcPr>
            <w:tcW w:w="1886" w:type="dxa"/>
          </w:tcPr>
          <w:p w:rsidR="009358D1" w:rsidRPr="00880383" w:rsidRDefault="009358D1" w:rsidP="00074EC3">
            <w:pPr>
              <w:tabs>
                <w:tab w:val="left" w:pos="720"/>
              </w:tabs>
              <w:jc w:val="center"/>
              <w:rPr>
                <w:rFonts w:ascii="Arial" w:hAnsi="Arial" w:cs="Arial"/>
                <w:sz w:val="20"/>
                <w:szCs w:val="20"/>
              </w:rPr>
            </w:pPr>
            <w:r>
              <w:rPr>
                <w:rFonts w:ascii="Arial" w:hAnsi="Arial" w:cs="Arial"/>
                <w:sz w:val="20"/>
                <w:szCs w:val="20"/>
              </w:rPr>
              <w:t xml:space="preserve">5 september </w:t>
            </w:r>
            <w:r w:rsidRPr="00880383">
              <w:rPr>
                <w:rFonts w:ascii="Arial" w:hAnsi="Arial" w:cs="Arial"/>
                <w:sz w:val="20"/>
                <w:szCs w:val="20"/>
              </w:rPr>
              <w:t>1924</w:t>
            </w:r>
          </w:p>
          <w:p w:rsidR="009358D1" w:rsidRPr="00880383" w:rsidRDefault="009358D1" w:rsidP="00074EC3">
            <w:pPr>
              <w:tabs>
                <w:tab w:val="left" w:pos="720"/>
              </w:tabs>
              <w:jc w:val="center"/>
              <w:rPr>
                <w:rFonts w:ascii="Arial" w:hAnsi="Arial" w:cs="Arial"/>
                <w:sz w:val="20"/>
                <w:szCs w:val="20"/>
              </w:rPr>
            </w:pPr>
            <w:r w:rsidRPr="00880383">
              <w:rPr>
                <w:rFonts w:ascii="Arial" w:hAnsi="Arial" w:cs="Arial"/>
                <w:sz w:val="20"/>
                <w:szCs w:val="20"/>
              </w:rPr>
              <w:t>Berkel-Enschot</w:t>
            </w:r>
          </w:p>
        </w:tc>
        <w:tc>
          <w:tcPr>
            <w:tcW w:w="1986" w:type="dxa"/>
            <w:shd w:val="clear" w:color="auto" w:fill="auto"/>
          </w:tcPr>
          <w:p w:rsidR="009358D1" w:rsidRPr="00880383" w:rsidRDefault="009358D1" w:rsidP="00074EC3">
            <w:pPr>
              <w:tabs>
                <w:tab w:val="left" w:pos="720"/>
              </w:tabs>
              <w:jc w:val="center"/>
              <w:rPr>
                <w:rFonts w:ascii="Arial" w:hAnsi="Arial" w:cs="Arial"/>
                <w:sz w:val="20"/>
                <w:szCs w:val="20"/>
              </w:rPr>
            </w:pPr>
            <w:r w:rsidRPr="00880383">
              <w:rPr>
                <w:rFonts w:ascii="Arial" w:hAnsi="Arial" w:cs="Arial"/>
                <w:sz w:val="20"/>
                <w:szCs w:val="20"/>
              </w:rPr>
              <w:t>Ongehuwd</w:t>
            </w:r>
          </w:p>
        </w:tc>
        <w:tc>
          <w:tcPr>
            <w:tcW w:w="1842" w:type="dxa"/>
          </w:tcPr>
          <w:p w:rsidR="009358D1" w:rsidRPr="00880383" w:rsidRDefault="009358D1" w:rsidP="00074EC3">
            <w:pPr>
              <w:tabs>
                <w:tab w:val="left" w:pos="720"/>
              </w:tabs>
              <w:jc w:val="center"/>
              <w:rPr>
                <w:rFonts w:ascii="Arial" w:hAnsi="Arial" w:cs="Arial"/>
                <w:sz w:val="20"/>
                <w:szCs w:val="20"/>
              </w:rPr>
            </w:pPr>
            <w:r>
              <w:rPr>
                <w:rFonts w:ascii="Arial" w:hAnsi="Arial" w:cs="Arial"/>
                <w:sz w:val="20"/>
                <w:szCs w:val="20"/>
              </w:rPr>
              <w:t xml:space="preserve">3 september </w:t>
            </w:r>
            <w:r w:rsidRPr="00880383">
              <w:rPr>
                <w:rFonts w:ascii="Arial" w:hAnsi="Arial" w:cs="Arial"/>
                <w:sz w:val="20"/>
                <w:szCs w:val="20"/>
              </w:rPr>
              <w:t>1999</w:t>
            </w:r>
          </w:p>
          <w:p w:rsidR="009358D1" w:rsidRPr="00880383" w:rsidRDefault="009358D1" w:rsidP="00074EC3">
            <w:pPr>
              <w:tabs>
                <w:tab w:val="left" w:pos="720"/>
              </w:tabs>
              <w:jc w:val="center"/>
              <w:rPr>
                <w:rFonts w:ascii="Arial" w:hAnsi="Arial" w:cs="Arial"/>
                <w:sz w:val="20"/>
                <w:szCs w:val="20"/>
              </w:rPr>
            </w:pPr>
            <w:r w:rsidRPr="00880383">
              <w:rPr>
                <w:rFonts w:ascii="Arial" w:hAnsi="Arial" w:cs="Arial"/>
                <w:sz w:val="20"/>
                <w:szCs w:val="20"/>
              </w:rPr>
              <w:t>Tilburg</w:t>
            </w:r>
          </w:p>
        </w:tc>
      </w:tr>
      <w:tr w:rsidR="009358D1" w:rsidRPr="00880383" w:rsidTr="00074EC3">
        <w:tc>
          <w:tcPr>
            <w:tcW w:w="635" w:type="dxa"/>
          </w:tcPr>
          <w:p w:rsidR="009358D1" w:rsidRPr="00880383" w:rsidRDefault="009358D1" w:rsidP="00074EC3">
            <w:pPr>
              <w:tabs>
                <w:tab w:val="left" w:pos="720"/>
              </w:tabs>
              <w:jc w:val="center"/>
              <w:rPr>
                <w:rFonts w:ascii="Arial" w:hAnsi="Arial" w:cs="Arial"/>
                <w:sz w:val="20"/>
                <w:szCs w:val="20"/>
              </w:rPr>
            </w:pPr>
            <w:r w:rsidRPr="00880383">
              <w:rPr>
                <w:rFonts w:ascii="Arial" w:hAnsi="Arial" w:cs="Arial"/>
                <w:sz w:val="20"/>
                <w:szCs w:val="20"/>
              </w:rPr>
              <w:t>4</w:t>
            </w:r>
          </w:p>
        </w:tc>
        <w:tc>
          <w:tcPr>
            <w:tcW w:w="2977" w:type="dxa"/>
          </w:tcPr>
          <w:p w:rsidR="009358D1" w:rsidRPr="00880383" w:rsidRDefault="009358D1" w:rsidP="00074EC3">
            <w:pPr>
              <w:tabs>
                <w:tab w:val="left" w:pos="720"/>
              </w:tabs>
              <w:ind w:right="-964"/>
              <w:rPr>
                <w:rFonts w:ascii="Arial" w:hAnsi="Arial" w:cs="Arial"/>
                <w:sz w:val="20"/>
                <w:szCs w:val="20"/>
              </w:rPr>
            </w:pPr>
            <w:r w:rsidRPr="00880383">
              <w:rPr>
                <w:rFonts w:ascii="Arial" w:hAnsi="Arial" w:cs="Arial"/>
                <w:sz w:val="20"/>
                <w:szCs w:val="20"/>
              </w:rPr>
              <w:t>Adrianus Marinus</w:t>
            </w:r>
          </w:p>
          <w:p w:rsidR="009358D1" w:rsidRPr="00880383" w:rsidRDefault="009358D1" w:rsidP="00074EC3">
            <w:pPr>
              <w:tabs>
                <w:tab w:val="left" w:pos="720"/>
              </w:tabs>
              <w:ind w:right="-964"/>
              <w:rPr>
                <w:rFonts w:ascii="Arial" w:hAnsi="Arial" w:cs="Arial"/>
                <w:sz w:val="20"/>
                <w:szCs w:val="20"/>
              </w:rPr>
            </w:pPr>
            <w:r w:rsidRPr="00880383">
              <w:rPr>
                <w:rFonts w:ascii="Arial" w:hAnsi="Arial" w:cs="Arial"/>
                <w:sz w:val="20"/>
                <w:szCs w:val="20"/>
              </w:rPr>
              <w:t>(Adri)</w:t>
            </w:r>
          </w:p>
        </w:tc>
        <w:tc>
          <w:tcPr>
            <w:tcW w:w="1886" w:type="dxa"/>
          </w:tcPr>
          <w:p w:rsidR="009358D1" w:rsidRPr="00880383" w:rsidRDefault="009358D1" w:rsidP="00074EC3">
            <w:pPr>
              <w:tabs>
                <w:tab w:val="left" w:pos="720"/>
              </w:tabs>
              <w:jc w:val="center"/>
              <w:rPr>
                <w:rFonts w:ascii="Arial" w:hAnsi="Arial" w:cs="Arial"/>
                <w:sz w:val="20"/>
                <w:szCs w:val="20"/>
              </w:rPr>
            </w:pPr>
            <w:r>
              <w:rPr>
                <w:rFonts w:ascii="Arial" w:hAnsi="Arial" w:cs="Arial"/>
                <w:sz w:val="20"/>
                <w:szCs w:val="20"/>
              </w:rPr>
              <w:t xml:space="preserve">6 december </w:t>
            </w:r>
            <w:r w:rsidRPr="00880383">
              <w:rPr>
                <w:rFonts w:ascii="Arial" w:hAnsi="Arial" w:cs="Arial"/>
                <w:sz w:val="20"/>
                <w:szCs w:val="20"/>
              </w:rPr>
              <w:t>1925</w:t>
            </w:r>
          </w:p>
          <w:p w:rsidR="009358D1" w:rsidRPr="00880383" w:rsidRDefault="009358D1" w:rsidP="00074EC3">
            <w:pPr>
              <w:tabs>
                <w:tab w:val="left" w:pos="720"/>
              </w:tabs>
              <w:jc w:val="center"/>
              <w:rPr>
                <w:rFonts w:ascii="Arial" w:hAnsi="Arial" w:cs="Arial"/>
                <w:sz w:val="20"/>
                <w:szCs w:val="20"/>
              </w:rPr>
            </w:pPr>
            <w:r w:rsidRPr="00880383">
              <w:rPr>
                <w:rFonts w:ascii="Arial" w:hAnsi="Arial" w:cs="Arial"/>
                <w:sz w:val="20"/>
                <w:szCs w:val="20"/>
              </w:rPr>
              <w:t>Udenhout</w:t>
            </w:r>
          </w:p>
        </w:tc>
        <w:tc>
          <w:tcPr>
            <w:tcW w:w="1986" w:type="dxa"/>
          </w:tcPr>
          <w:p w:rsidR="009358D1" w:rsidRPr="00880383" w:rsidRDefault="009358D1" w:rsidP="00074EC3">
            <w:pPr>
              <w:tabs>
                <w:tab w:val="left" w:pos="720"/>
              </w:tabs>
              <w:jc w:val="center"/>
              <w:rPr>
                <w:rFonts w:ascii="Arial" w:hAnsi="Arial" w:cs="Arial"/>
                <w:sz w:val="20"/>
                <w:szCs w:val="20"/>
              </w:rPr>
            </w:pPr>
            <w:r w:rsidRPr="00880383">
              <w:rPr>
                <w:rFonts w:ascii="Arial" w:hAnsi="Arial" w:cs="Arial"/>
                <w:sz w:val="20"/>
                <w:szCs w:val="20"/>
              </w:rPr>
              <w:t>H. Kuijpers</w:t>
            </w:r>
          </w:p>
        </w:tc>
        <w:tc>
          <w:tcPr>
            <w:tcW w:w="1842" w:type="dxa"/>
            <w:shd w:val="clear" w:color="auto" w:fill="E0E0E0"/>
          </w:tcPr>
          <w:p w:rsidR="009358D1" w:rsidRPr="00880383" w:rsidRDefault="009358D1" w:rsidP="00074EC3">
            <w:pPr>
              <w:tabs>
                <w:tab w:val="left" w:pos="720"/>
              </w:tabs>
              <w:jc w:val="center"/>
              <w:rPr>
                <w:rFonts w:ascii="Arial" w:hAnsi="Arial" w:cs="Arial"/>
                <w:sz w:val="20"/>
                <w:szCs w:val="20"/>
              </w:rPr>
            </w:pPr>
          </w:p>
        </w:tc>
      </w:tr>
      <w:tr w:rsidR="009358D1" w:rsidRPr="00880383" w:rsidTr="00074EC3">
        <w:tc>
          <w:tcPr>
            <w:tcW w:w="635" w:type="dxa"/>
          </w:tcPr>
          <w:p w:rsidR="009358D1" w:rsidRPr="00880383" w:rsidRDefault="009358D1" w:rsidP="00074EC3">
            <w:pPr>
              <w:tabs>
                <w:tab w:val="left" w:pos="720"/>
              </w:tabs>
              <w:jc w:val="center"/>
              <w:rPr>
                <w:rFonts w:ascii="Arial" w:hAnsi="Arial" w:cs="Arial"/>
                <w:sz w:val="20"/>
                <w:szCs w:val="20"/>
              </w:rPr>
            </w:pPr>
            <w:r w:rsidRPr="00880383">
              <w:rPr>
                <w:rFonts w:ascii="Arial" w:hAnsi="Arial" w:cs="Arial"/>
                <w:sz w:val="20"/>
                <w:szCs w:val="20"/>
              </w:rPr>
              <w:t>5</w:t>
            </w:r>
          </w:p>
        </w:tc>
        <w:tc>
          <w:tcPr>
            <w:tcW w:w="2977" w:type="dxa"/>
          </w:tcPr>
          <w:p w:rsidR="009358D1" w:rsidRPr="00880383" w:rsidRDefault="009358D1" w:rsidP="00074EC3">
            <w:pPr>
              <w:tabs>
                <w:tab w:val="left" w:pos="720"/>
              </w:tabs>
              <w:ind w:right="-964"/>
              <w:rPr>
                <w:rFonts w:ascii="Arial" w:hAnsi="Arial" w:cs="Arial"/>
                <w:sz w:val="20"/>
                <w:szCs w:val="20"/>
              </w:rPr>
            </w:pPr>
            <w:r w:rsidRPr="00880383">
              <w:rPr>
                <w:rFonts w:ascii="Arial" w:hAnsi="Arial" w:cs="Arial"/>
                <w:sz w:val="20"/>
                <w:szCs w:val="20"/>
              </w:rPr>
              <w:t>Helena Johanna Josephina</w:t>
            </w:r>
          </w:p>
          <w:p w:rsidR="009358D1" w:rsidRPr="00880383" w:rsidRDefault="009358D1" w:rsidP="00074EC3">
            <w:pPr>
              <w:tabs>
                <w:tab w:val="left" w:pos="720"/>
              </w:tabs>
              <w:ind w:right="-964"/>
              <w:rPr>
                <w:rFonts w:ascii="Arial" w:hAnsi="Arial" w:cs="Arial"/>
                <w:sz w:val="20"/>
                <w:szCs w:val="20"/>
              </w:rPr>
            </w:pPr>
            <w:r w:rsidRPr="00880383">
              <w:rPr>
                <w:rFonts w:ascii="Arial" w:hAnsi="Arial" w:cs="Arial"/>
                <w:sz w:val="20"/>
                <w:szCs w:val="20"/>
              </w:rPr>
              <w:t>(Lena)</w:t>
            </w:r>
          </w:p>
        </w:tc>
        <w:tc>
          <w:tcPr>
            <w:tcW w:w="1886" w:type="dxa"/>
          </w:tcPr>
          <w:p w:rsidR="009358D1" w:rsidRPr="00880383" w:rsidRDefault="009358D1" w:rsidP="00074EC3">
            <w:pPr>
              <w:tabs>
                <w:tab w:val="left" w:pos="720"/>
              </w:tabs>
              <w:jc w:val="center"/>
              <w:rPr>
                <w:rFonts w:ascii="Arial" w:hAnsi="Arial" w:cs="Arial"/>
                <w:sz w:val="20"/>
                <w:szCs w:val="20"/>
              </w:rPr>
            </w:pPr>
            <w:r>
              <w:rPr>
                <w:rFonts w:ascii="Arial" w:hAnsi="Arial" w:cs="Arial"/>
                <w:sz w:val="20"/>
                <w:szCs w:val="20"/>
              </w:rPr>
              <w:t xml:space="preserve">22 maart </w:t>
            </w:r>
            <w:r w:rsidRPr="00880383">
              <w:rPr>
                <w:rFonts w:ascii="Arial" w:hAnsi="Arial" w:cs="Arial"/>
                <w:sz w:val="20"/>
                <w:szCs w:val="20"/>
              </w:rPr>
              <w:t>1927</w:t>
            </w:r>
          </w:p>
          <w:p w:rsidR="009358D1" w:rsidRPr="00880383" w:rsidRDefault="009358D1" w:rsidP="00074EC3">
            <w:pPr>
              <w:tabs>
                <w:tab w:val="left" w:pos="720"/>
              </w:tabs>
              <w:jc w:val="center"/>
              <w:rPr>
                <w:rFonts w:ascii="Arial" w:hAnsi="Arial" w:cs="Arial"/>
                <w:sz w:val="20"/>
                <w:szCs w:val="20"/>
              </w:rPr>
            </w:pPr>
            <w:r w:rsidRPr="00880383">
              <w:rPr>
                <w:rFonts w:ascii="Arial" w:hAnsi="Arial" w:cs="Arial"/>
                <w:sz w:val="20"/>
                <w:szCs w:val="20"/>
              </w:rPr>
              <w:t>Udenhout</w:t>
            </w:r>
          </w:p>
        </w:tc>
        <w:tc>
          <w:tcPr>
            <w:tcW w:w="1986" w:type="dxa"/>
            <w:tcBorders>
              <w:bottom w:val="single" w:sz="4" w:space="0" w:color="auto"/>
            </w:tcBorders>
          </w:tcPr>
          <w:p w:rsidR="009358D1" w:rsidRPr="00880383" w:rsidRDefault="009358D1" w:rsidP="00074EC3">
            <w:pPr>
              <w:tabs>
                <w:tab w:val="left" w:pos="720"/>
              </w:tabs>
              <w:jc w:val="center"/>
              <w:rPr>
                <w:rFonts w:ascii="Arial" w:hAnsi="Arial" w:cs="Arial"/>
                <w:sz w:val="20"/>
                <w:szCs w:val="20"/>
              </w:rPr>
            </w:pPr>
            <w:r w:rsidRPr="00880383">
              <w:rPr>
                <w:rFonts w:ascii="Arial" w:hAnsi="Arial" w:cs="Arial"/>
                <w:sz w:val="20"/>
                <w:szCs w:val="20"/>
              </w:rPr>
              <w:t>J. van Baest</w:t>
            </w:r>
          </w:p>
        </w:tc>
        <w:tc>
          <w:tcPr>
            <w:tcW w:w="1842" w:type="dxa"/>
            <w:tcBorders>
              <w:bottom w:val="single" w:sz="4" w:space="0" w:color="auto"/>
            </w:tcBorders>
            <w:shd w:val="clear" w:color="auto" w:fill="E0E0E0"/>
          </w:tcPr>
          <w:p w:rsidR="009358D1" w:rsidRPr="00880383" w:rsidRDefault="009358D1" w:rsidP="00074EC3">
            <w:pPr>
              <w:tabs>
                <w:tab w:val="left" w:pos="720"/>
              </w:tabs>
              <w:jc w:val="center"/>
              <w:rPr>
                <w:rFonts w:ascii="Arial" w:hAnsi="Arial" w:cs="Arial"/>
                <w:sz w:val="20"/>
                <w:szCs w:val="20"/>
              </w:rPr>
            </w:pPr>
          </w:p>
        </w:tc>
      </w:tr>
      <w:tr w:rsidR="009358D1" w:rsidRPr="00880383" w:rsidTr="00074EC3">
        <w:tc>
          <w:tcPr>
            <w:tcW w:w="635" w:type="dxa"/>
          </w:tcPr>
          <w:p w:rsidR="009358D1" w:rsidRPr="00880383" w:rsidRDefault="009358D1" w:rsidP="00074EC3">
            <w:pPr>
              <w:tabs>
                <w:tab w:val="left" w:pos="720"/>
              </w:tabs>
              <w:jc w:val="center"/>
              <w:rPr>
                <w:rFonts w:ascii="Arial" w:hAnsi="Arial" w:cs="Arial"/>
                <w:sz w:val="20"/>
                <w:szCs w:val="20"/>
              </w:rPr>
            </w:pPr>
            <w:r w:rsidRPr="00880383">
              <w:rPr>
                <w:rFonts w:ascii="Arial" w:hAnsi="Arial" w:cs="Arial"/>
                <w:sz w:val="20"/>
                <w:szCs w:val="20"/>
              </w:rPr>
              <w:t>6</w:t>
            </w:r>
          </w:p>
        </w:tc>
        <w:tc>
          <w:tcPr>
            <w:tcW w:w="2977" w:type="dxa"/>
          </w:tcPr>
          <w:p w:rsidR="009358D1" w:rsidRPr="00880383" w:rsidRDefault="009358D1" w:rsidP="00074EC3">
            <w:pPr>
              <w:tabs>
                <w:tab w:val="left" w:pos="720"/>
              </w:tabs>
              <w:ind w:right="-964"/>
              <w:rPr>
                <w:rFonts w:ascii="Arial" w:hAnsi="Arial" w:cs="Arial"/>
                <w:sz w:val="20"/>
                <w:szCs w:val="20"/>
              </w:rPr>
            </w:pPr>
            <w:r w:rsidRPr="00880383">
              <w:rPr>
                <w:rFonts w:ascii="Arial" w:hAnsi="Arial" w:cs="Arial"/>
                <w:sz w:val="20"/>
                <w:szCs w:val="20"/>
              </w:rPr>
              <w:t>Henricus Wilhelmus</w:t>
            </w:r>
          </w:p>
          <w:p w:rsidR="009358D1" w:rsidRPr="00880383" w:rsidRDefault="009358D1" w:rsidP="00074EC3">
            <w:pPr>
              <w:tabs>
                <w:tab w:val="left" w:pos="720"/>
              </w:tabs>
              <w:ind w:right="-964"/>
              <w:rPr>
                <w:rFonts w:ascii="Arial" w:hAnsi="Arial" w:cs="Arial"/>
                <w:sz w:val="20"/>
                <w:szCs w:val="20"/>
              </w:rPr>
            </w:pPr>
            <w:r w:rsidRPr="00880383">
              <w:rPr>
                <w:rFonts w:ascii="Arial" w:hAnsi="Arial" w:cs="Arial"/>
                <w:sz w:val="20"/>
                <w:szCs w:val="20"/>
              </w:rPr>
              <w:t>(Harrie)</w:t>
            </w:r>
          </w:p>
        </w:tc>
        <w:tc>
          <w:tcPr>
            <w:tcW w:w="1886" w:type="dxa"/>
          </w:tcPr>
          <w:p w:rsidR="009358D1" w:rsidRPr="00880383" w:rsidRDefault="009358D1" w:rsidP="00074EC3">
            <w:pPr>
              <w:tabs>
                <w:tab w:val="left" w:pos="720"/>
              </w:tabs>
              <w:jc w:val="center"/>
              <w:rPr>
                <w:rFonts w:ascii="Arial" w:hAnsi="Arial" w:cs="Arial"/>
                <w:sz w:val="20"/>
                <w:szCs w:val="20"/>
              </w:rPr>
            </w:pPr>
            <w:r>
              <w:rPr>
                <w:rFonts w:ascii="Arial" w:hAnsi="Arial" w:cs="Arial"/>
                <w:sz w:val="20"/>
                <w:szCs w:val="20"/>
              </w:rPr>
              <w:t xml:space="preserve">6 juli </w:t>
            </w:r>
            <w:r w:rsidRPr="00880383">
              <w:rPr>
                <w:rFonts w:ascii="Arial" w:hAnsi="Arial" w:cs="Arial"/>
                <w:sz w:val="20"/>
                <w:szCs w:val="20"/>
              </w:rPr>
              <w:t>1928</w:t>
            </w:r>
          </w:p>
          <w:p w:rsidR="009358D1" w:rsidRPr="00880383" w:rsidRDefault="009358D1" w:rsidP="00074EC3">
            <w:pPr>
              <w:tabs>
                <w:tab w:val="left" w:pos="720"/>
              </w:tabs>
              <w:jc w:val="center"/>
              <w:rPr>
                <w:rFonts w:ascii="Arial" w:hAnsi="Arial" w:cs="Arial"/>
                <w:sz w:val="20"/>
                <w:szCs w:val="20"/>
              </w:rPr>
            </w:pPr>
            <w:r w:rsidRPr="00880383">
              <w:rPr>
                <w:rFonts w:ascii="Arial" w:hAnsi="Arial" w:cs="Arial"/>
                <w:sz w:val="20"/>
                <w:szCs w:val="20"/>
              </w:rPr>
              <w:t>Udenhout</w:t>
            </w:r>
          </w:p>
        </w:tc>
        <w:tc>
          <w:tcPr>
            <w:tcW w:w="1986" w:type="dxa"/>
            <w:tcBorders>
              <w:bottom w:val="single" w:sz="4" w:space="0" w:color="auto"/>
            </w:tcBorders>
            <w:shd w:val="clear" w:color="auto" w:fill="auto"/>
          </w:tcPr>
          <w:p w:rsidR="009358D1" w:rsidRPr="00880383" w:rsidRDefault="009358D1" w:rsidP="00074EC3">
            <w:pPr>
              <w:tabs>
                <w:tab w:val="left" w:pos="720"/>
              </w:tabs>
              <w:jc w:val="center"/>
              <w:rPr>
                <w:rFonts w:ascii="Arial" w:hAnsi="Arial" w:cs="Arial"/>
                <w:sz w:val="20"/>
                <w:szCs w:val="20"/>
              </w:rPr>
            </w:pPr>
            <w:r w:rsidRPr="00880383">
              <w:rPr>
                <w:rFonts w:ascii="Arial" w:hAnsi="Arial" w:cs="Arial"/>
                <w:sz w:val="20"/>
                <w:szCs w:val="20"/>
              </w:rPr>
              <w:t>Ongehuwd</w:t>
            </w:r>
          </w:p>
        </w:tc>
        <w:tc>
          <w:tcPr>
            <w:tcW w:w="1842" w:type="dxa"/>
            <w:tcBorders>
              <w:bottom w:val="single" w:sz="4" w:space="0" w:color="auto"/>
            </w:tcBorders>
            <w:shd w:val="clear" w:color="auto" w:fill="E0E0E0"/>
          </w:tcPr>
          <w:p w:rsidR="009358D1" w:rsidRPr="00880383" w:rsidRDefault="009358D1" w:rsidP="00074EC3">
            <w:pPr>
              <w:tabs>
                <w:tab w:val="left" w:pos="720"/>
              </w:tabs>
              <w:jc w:val="center"/>
              <w:rPr>
                <w:rFonts w:ascii="Arial" w:hAnsi="Arial" w:cs="Arial"/>
                <w:sz w:val="20"/>
                <w:szCs w:val="20"/>
              </w:rPr>
            </w:pPr>
          </w:p>
        </w:tc>
      </w:tr>
      <w:tr w:rsidR="009358D1" w:rsidRPr="00880383" w:rsidTr="00074EC3">
        <w:tc>
          <w:tcPr>
            <w:tcW w:w="635" w:type="dxa"/>
          </w:tcPr>
          <w:p w:rsidR="009358D1" w:rsidRPr="00880383" w:rsidRDefault="009358D1" w:rsidP="00074EC3">
            <w:pPr>
              <w:tabs>
                <w:tab w:val="left" w:pos="720"/>
              </w:tabs>
              <w:jc w:val="center"/>
              <w:rPr>
                <w:rFonts w:ascii="Arial" w:hAnsi="Arial" w:cs="Arial"/>
                <w:sz w:val="20"/>
                <w:szCs w:val="20"/>
              </w:rPr>
            </w:pPr>
            <w:r w:rsidRPr="00880383">
              <w:rPr>
                <w:rFonts w:ascii="Arial" w:hAnsi="Arial" w:cs="Arial"/>
                <w:sz w:val="20"/>
                <w:szCs w:val="20"/>
              </w:rPr>
              <w:t>7</w:t>
            </w:r>
          </w:p>
        </w:tc>
        <w:tc>
          <w:tcPr>
            <w:tcW w:w="2977" w:type="dxa"/>
          </w:tcPr>
          <w:p w:rsidR="009358D1" w:rsidRPr="00880383" w:rsidRDefault="009358D1" w:rsidP="00074EC3">
            <w:pPr>
              <w:tabs>
                <w:tab w:val="left" w:pos="720"/>
              </w:tabs>
              <w:ind w:right="-964"/>
              <w:rPr>
                <w:rFonts w:ascii="Arial" w:hAnsi="Arial" w:cs="Arial"/>
                <w:sz w:val="20"/>
                <w:szCs w:val="20"/>
              </w:rPr>
            </w:pPr>
            <w:r w:rsidRPr="00880383">
              <w:rPr>
                <w:rFonts w:ascii="Arial" w:hAnsi="Arial" w:cs="Arial"/>
                <w:sz w:val="20"/>
                <w:szCs w:val="20"/>
              </w:rPr>
              <w:t>Adriana Maria Wilhelmina</w:t>
            </w:r>
          </w:p>
          <w:p w:rsidR="009358D1" w:rsidRPr="00880383" w:rsidRDefault="009358D1" w:rsidP="00074EC3">
            <w:pPr>
              <w:tabs>
                <w:tab w:val="left" w:pos="720"/>
              </w:tabs>
              <w:ind w:right="-964"/>
              <w:rPr>
                <w:rFonts w:ascii="Arial" w:hAnsi="Arial" w:cs="Arial"/>
                <w:sz w:val="20"/>
                <w:szCs w:val="20"/>
              </w:rPr>
            </w:pPr>
            <w:r w:rsidRPr="00880383">
              <w:rPr>
                <w:rFonts w:ascii="Arial" w:hAnsi="Arial" w:cs="Arial"/>
                <w:sz w:val="20"/>
                <w:szCs w:val="20"/>
              </w:rPr>
              <w:t>(Sjaan)</w:t>
            </w:r>
          </w:p>
        </w:tc>
        <w:tc>
          <w:tcPr>
            <w:tcW w:w="1886" w:type="dxa"/>
          </w:tcPr>
          <w:p w:rsidR="009358D1" w:rsidRPr="00880383" w:rsidRDefault="009358D1" w:rsidP="00074EC3">
            <w:pPr>
              <w:tabs>
                <w:tab w:val="left" w:pos="720"/>
              </w:tabs>
              <w:jc w:val="center"/>
              <w:rPr>
                <w:rFonts w:ascii="Arial" w:hAnsi="Arial" w:cs="Arial"/>
                <w:sz w:val="20"/>
                <w:szCs w:val="20"/>
              </w:rPr>
            </w:pPr>
            <w:r>
              <w:rPr>
                <w:rFonts w:ascii="Arial" w:hAnsi="Arial" w:cs="Arial"/>
                <w:sz w:val="20"/>
                <w:szCs w:val="20"/>
              </w:rPr>
              <w:t xml:space="preserve">14 september </w:t>
            </w:r>
            <w:r w:rsidRPr="00880383">
              <w:rPr>
                <w:rFonts w:ascii="Arial" w:hAnsi="Arial" w:cs="Arial"/>
                <w:sz w:val="20"/>
                <w:szCs w:val="20"/>
              </w:rPr>
              <w:t>1929</w:t>
            </w:r>
          </w:p>
          <w:p w:rsidR="009358D1" w:rsidRPr="00880383" w:rsidRDefault="009358D1" w:rsidP="00074EC3">
            <w:pPr>
              <w:tabs>
                <w:tab w:val="left" w:pos="720"/>
              </w:tabs>
              <w:jc w:val="center"/>
              <w:rPr>
                <w:rFonts w:ascii="Arial" w:hAnsi="Arial" w:cs="Arial"/>
                <w:sz w:val="20"/>
                <w:szCs w:val="20"/>
              </w:rPr>
            </w:pPr>
            <w:r w:rsidRPr="00880383">
              <w:rPr>
                <w:rFonts w:ascii="Arial" w:hAnsi="Arial" w:cs="Arial"/>
                <w:sz w:val="20"/>
                <w:szCs w:val="20"/>
              </w:rPr>
              <w:t>Udenhout</w:t>
            </w:r>
          </w:p>
        </w:tc>
        <w:tc>
          <w:tcPr>
            <w:tcW w:w="1986" w:type="dxa"/>
            <w:shd w:val="clear" w:color="auto" w:fill="auto"/>
          </w:tcPr>
          <w:p w:rsidR="009358D1" w:rsidRPr="00880383" w:rsidRDefault="009358D1" w:rsidP="00074EC3">
            <w:pPr>
              <w:tabs>
                <w:tab w:val="left" w:pos="720"/>
              </w:tabs>
              <w:jc w:val="center"/>
              <w:rPr>
                <w:rFonts w:ascii="Arial" w:hAnsi="Arial" w:cs="Arial"/>
                <w:sz w:val="20"/>
                <w:szCs w:val="20"/>
              </w:rPr>
            </w:pPr>
            <w:r w:rsidRPr="00880383">
              <w:rPr>
                <w:rFonts w:ascii="Arial" w:hAnsi="Arial" w:cs="Arial"/>
                <w:sz w:val="20"/>
                <w:szCs w:val="20"/>
              </w:rPr>
              <w:t>C. Schapendonk</w:t>
            </w:r>
          </w:p>
        </w:tc>
        <w:tc>
          <w:tcPr>
            <w:tcW w:w="1842" w:type="dxa"/>
            <w:shd w:val="clear" w:color="auto" w:fill="E0E0E0"/>
          </w:tcPr>
          <w:p w:rsidR="009358D1" w:rsidRPr="00880383" w:rsidRDefault="009358D1" w:rsidP="00074EC3">
            <w:pPr>
              <w:tabs>
                <w:tab w:val="left" w:pos="720"/>
              </w:tabs>
              <w:jc w:val="center"/>
              <w:rPr>
                <w:rFonts w:ascii="Arial" w:hAnsi="Arial" w:cs="Arial"/>
                <w:sz w:val="20"/>
                <w:szCs w:val="20"/>
              </w:rPr>
            </w:pPr>
          </w:p>
        </w:tc>
      </w:tr>
      <w:tr w:rsidR="009358D1" w:rsidRPr="00880383" w:rsidTr="00074EC3">
        <w:tc>
          <w:tcPr>
            <w:tcW w:w="635" w:type="dxa"/>
          </w:tcPr>
          <w:p w:rsidR="009358D1" w:rsidRPr="00880383" w:rsidRDefault="009358D1" w:rsidP="00074EC3">
            <w:pPr>
              <w:tabs>
                <w:tab w:val="left" w:pos="720"/>
              </w:tabs>
              <w:jc w:val="center"/>
              <w:rPr>
                <w:rFonts w:ascii="Arial" w:hAnsi="Arial" w:cs="Arial"/>
                <w:sz w:val="20"/>
                <w:szCs w:val="20"/>
              </w:rPr>
            </w:pPr>
            <w:r w:rsidRPr="00880383">
              <w:rPr>
                <w:rFonts w:ascii="Arial" w:hAnsi="Arial" w:cs="Arial"/>
                <w:sz w:val="20"/>
                <w:szCs w:val="20"/>
              </w:rPr>
              <w:t>8</w:t>
            </w:r>
          </w:p>
        </w:tc>
        <w:tc>
          <w:tcPr>
            <w:tcW w:w="2977" w:type="dxa"/>
          </w:tcPr>
          <w:p w:rsidR="009358D1" w:rsidRPr="00880383" w:rsidRDefault="009358D1" w:rsidP="00074EC3">
            <w:pPr>
              <w:tabs>
                <w:tab w:val="left" w:pos="720"/>
              </w:tabs>
              <w:ind w:right="-964"/>
              <w:rPr>
                <w:rFonts w:ascii="Arial" w:hAnsi="Arial" w:cs="Arial"/>
                <w:sz w:val="20"/>
                <w:szCs w:val="20"/>
              </w:rPr>
            </w:pPr>
            <w:r w:rsidRPr="00880383">
              <w:rPr>
                <w:rFonts w:ascii="Arial" w:hAnsi="Arial" w:cs="Arial"/>
                <w:sz w:val="20"/>
                <w:szCs w:val="20"/>
              </w:rPr>
              <w:t>Maria Elisabeth</w:t>
            </w:r>
          </w:p>
          <w:p w:rsidR="009358D1" w:rsidRPr="00880383" w:rsidRDefault="009358D1" w:rsidP="00074EC3">
            <w:pPr>
              <w:tabs>
                <w:tab w:val="left" w:pos="720"/>
              </w:tabs>
              <w:ind w:right="-964"/>
              <w:rPr>
                <w:rFonts w:ascii="Arial" w:hAnsi="Arial" w:cs="Arial"/>
                <w:sz w:val="20"/>
                <w:szCs w:val="20"/>
              </w:rPr>
            </w:pPr>
            <w:r w:rsidRPr="00880383">
              <w:rPr>
                <w:rFonts w:ascii="Arial" w:hAnsi="Arial" w:cs="Arial"/>
                <w:sz w:val="20"/>
                <w:szCs w:val="20"/>
              </w:rPr>
              <w:t>(Riet)</w:t>
            </w:r>
          </w:p>
        </w:tc>
        <w:tc>
          <w:tcPr>
            <w:tcW w:w="1886" w:type="dxa"/>
          </w:tcPr>
          <w:p w:rsidR="009358D1" w:rsidRPr="00880383" w:rsidRDefault="009358D1" w:rsidP="00074EC3">
            <w:pPr>
              <w:tabs>
                <w:tab w:val="left" w:pos="720"/>
              </w:tabs>
              <w:jc w:val="center"/>
              <w:rPr>
                <w:rFonts w:ascii="Arial" w:hAnsi="Arial" w:cs="Arial"/>
                <w:sz w:val="20"/>
                <w:szCs w:val="20"/>
              </w:rPr>
            </w:pPr>
            <w:r>
              <w:rPr>
                <w:rFonts w:ascii="Arial" w:hAnsi="Arial" w:cs="Arial"/>
                <w:sz w:val="20"/>
                <w:szCs w:val="20"/>
              </w:rPr>
              <w:t xml:space="preserve">29 december </w:t>
            </w:r>
            <w:r w:rsidRPr="00880383">
              <w:rPr>
                <w:rFonts w:ascii="Arial" w:hAnsi="Arial" w:cs="Arial"/>
                <w:sz w:val="20"/>
                <w:szCs w:val="20"/>
              </w:rPr>
              <w:t>1930</w:t>
            </w:r>
          </w:p>
          <w:p w:rsidR="009358D1" w:rsidRPr="00880383" w:rsidRDefault="009358D1" w:rsidP="00074EC3">
            <w:pPr>
              <w:tabs>
                <w:tab w:val="left" w:pos="720"/>
              </w:tabs>
              <w:jc w:val="center"/>
              <w:rPr>
                <w:rFonts w:ascii="Arial" w:hAnsi="Arial" w:cs="Arial"/>
                <w:sz w:val="20"/>
                <w:szCs w:val="20"/>
              </w:rPr>
            </w:pPr>
            <w:r w:rsidRPr="00880383">
              <w:rPr>
                <w:rFonts w:ascii="Arial" w:hAnsi="Arial" w:cs="Arial"/>
                <w:sz w:val="20"/>
                <w:szCs w:val="20"/>
              </w:rPr>
              <w:t>Udenhout</w:t>
            </w:r>
          </w:p>
        </w:tc>
        <w:tc>
          <w:tcPr>
            <w:tcW w:w="1986" w:type="dxa"/>
            <w:tcBorders>
              <w:bottom w:val="single" w:sz="4" w:space="0" w:color="auto"/>
            </w:tcBorders>
            <w:shd w:val="clear" w:color="auto" w:fill="auto"/>
          </w:tcPr>
          <w:p w:rsidR="009358D1" w:rsidRPr="00880383" w:rsidRDefault="009358D1" w:rsidP="00074EC3">
            <w:pPr>
              <w:tabs>
                <w:tab w:val="left" w:pos="720"/>
              </w:tabs>
              <w:jc w:val="center"/>
              <w:rPr>
                <w:rFonts w:ascii="Arial" w:hAnsi="Arial" w:cs="Arial"/>
                <w:sz w:val="20"/>
                <w:szCs w:val="20"/>
              </w:rPr>
            </w:pPr>
            <w:r w:rsidRPr="00880383">
              <w:rPr>
                <w:rFonts w:ascii="Arial" w:hAnsi="Arial" w:cs="Arial"/>
                <w:sz w:val="20"/>
                <w:szCs w:val="20"/>
              </w:rPr>
              <w:t>J. van de Laar</w:t>
            </w:r>
          </w:p>
        </w:tc>
        <w:tc>
          <w:tcPr>
            <w:tcW w:w="1842" w:type="dxa"/>
            <w:tcBorders>
              <w:bottom w:val="single" w:sz="4" w:space="0" w:color="auto"/>
            </w:tcBorders>
            <w:shd w:val="clear" w:color="auto" w:fill="auto"/>
          </w:tcPr>
          <w:p w:rsidR="009358D1" w:rsidRPr="00880383" w:rsidRDefault="009358D1" w:rsidP="00074EC3">
            <w:pPr>
              <w:tabs>
                <w:tab w:val="left" w:pos="720"/>
              </w:tabs>
              <w:jc w:val="center"/>
              <w:rPr>
                <w:rFonts w:ascii="Arial" w:hAnsi="Arial" w:cs="Arial"/>
                <w:sz w:val="20"/>
                <w:szCs w:val="20"/>
              </w:rPr>
            </w:pPr>
            <w:r>
              <w:rPr>
                <w:rFonts w:ascii="Arial" w:hAnsi="Arial" w:cs="Arial"/>
                <w:sz w:val="20"/>
                <w:szCs w:val="20"/>
              </w:rPr>
              <w:t xml:space="preserve">27 juni </w:t>
            </w:r>
            <w:r w:rsidRPr="00880383">
              <w:rPr>
                <w:rFonts w:ascii="Arial" w:hAnsi="Arial" w:cs="Arial"/>
                <w:sz w:val="20"/>
                <w:szCs w:val="20"/>
              </w:rPr>
              <w:t>2013</w:t>
            </w:r>
          </w:p>
          <w:p w:rsidR="009358D1" w:rsidRPr="00880383" w:rsidRDefault="009358D1" w:rsidP="00074EC3">
            <w:pPr>
              <w:tabs>
                <w:tab w:val="left" w:pos="720"/>
              </w:tabs>
              <w:jc w:val="center"/>
              <w:rPr>
                <w:rFonts w:ascii="Arial" w:hAnsi="Arial" w:cs="Arial"/>
                <w:sz w:val="20"/>
                <w:szCs w:val="20"/>
              </w:rPr>
            </w:pPr>
            <w:r w:rsidRPr="00880383">
              <w:rPr>
                <w:rFonts w:ascii="Arial" w:hAnsi="Arial" w:cs="Arial"/>
                <w:sz w:val="20"/>
                <w:szCs w:val="20"/>
              </w:rPr>
              <w:t>Gemert</w:t>
            </w:r>
          </w:p>
        </w:tc>
      </w:tr>
    </w:tbl>
    <w:p w:rsidR="009358D1" w:rsidRPr="00880383" w:rsidRDefault="009358D1" w:rsidP="009358D1">
      <w:pPr>
        <w:tabs>
          <w:tab w:val="left" w:pos="720"/>
        </w:tabs>
        <w:rPr>
          <w:rFonts w:ascii="Arial" w:hAnsi="Arial" w:cs="Arial"/>
          <w:sz w:val="22"/>
          <w:szCs w:val="22"/>
        </w:rPr>
      </w:pPr>
    </w:p>
    <w:p w:rsidR="009358D1" w:rsidRPr="00880383" w:rsidRDefault="009358D1" w:rsidP="009358D1">
      <w:pPr>
        <w:rPr>
          <w:rFonts w:ascii="Arial" w:hAnsi="Arial" w:cs="Arial"/>
          <w:b/>
          <w:sz w:val="22"/>
          <w:szCs w:val="22"/>
        </w:rPr>
      </w:pPr>
    </w:p>
    <w:p w:rsidR="009358D1" w:rsidRPr="00880383" w:rsidRDefault="009358D1" w:rsidP="009358D1">
      <w:pPr>
        <w:rPr>
          <w:rFonts w:ascii="Arial" w:hAnsi="Arial" w:cs="Arial"/>
          <w:b/>
          <w:sz w:val="22"/>
          <w:szCs w:val="22"/>
        </w:rPr>
      </w:pPr>
      <w:r w:rsidRPr="00880383">
        <w:rPr>
          <w:rFonts w:ascii="Arial" w:hAnsi="Arial" w:cs="Arial"/>
          <w:b/>
          <w:sz w:val="22"/>
          <w:szCs w:val="22"/>
        </w:rPr>
        <w:t>Familieleden</w:t>
      </w:r>
    </w:p>
    <w:p w:rsidR="009358D1" w:rsidRPr="00880383" w:rsidRDefault="009358D1" w:rsidP="009358D1">
      <w:pPr>
        <w:rPr>
          <w:rFonts w:ascii="Arial" w:hAnsi="Arial" w:cs="Arial"/>
          <w:b/>
          <w:sz w:val="22"/>
          <w:szCs w:val="22"/>
        </w:rPr>
      </w:pPr>
    </w:p>
    <w:p w:rsidR="009358D1" w:rsidRPr="00880383" w:rsidRDefault="009358D1" w:rsidP="009358D1">
      <w:pPr>
        <w:rPr>
          <w:rFonts w:ascii="Arial" w:hAnsi="Arial" w:cs="Arial"/>
          <w:b/>
          <w:i/>
          <w:sz w:val="22"/>
          <w:szCs w:val="22"/>
        </w:rPr>
      </w:pPr>
      <w:r w:rsidRPr="00880383">
        <w:rPr>
          <w:rFonts w:ascii="Arial" w:hAnsi="Arial" w:cs="Arial"/>
          <w:b/>
          <w:i/>
          <w:sz w:val="22"/>
          <w:szCs w:val="22"/>
        </w:rPr>
        <w:t>Het gezin van Laurens van de Pas</w:t>
      </w:r>
    </w:p>
    <w:p w:rsidR="009358D1" w:rsidRPr="00880383" w:rsidRDefault="009358D1" w:rsidP="009358D1">
      <w:pPr>
        <w:rPr>
          <w:rFonts w:ascii="Arial" w:hAnsi="Arial" w:cs="Arial"/>
          <w:b/>
          <w:sz w:val="22"/>
          <w:szCs w:val="22"/>
        </w:rPr>
      </w:pPr>
      <w:r w:rsidRPr="00880383">
        <w:rPr>
          <w:rFonts w:ascii="Arial" w:hAnsi="Arial" w:cs="Arial"/>
          <w:sz w:val="22"/>
          <w:szCs w:val="22"/>
        </w:rPr>
        <w:t xml:space="preserve">Laurens van de Pas werd geboren in 1836 in de Winkelsehoek. Hij trouwde in 1872 met Helena Maria Vermelis. Ze gingen wonen op de boerderij Winkelsestraat 10 die zijn vader Martinus in 1864 tegenover de oude boerderij had laten bouwen. Het echtpaar kreeg dertien kinderen. Eerst zes dochters en daarna zeven zonen. Vijf kinderen overleden in het eerste jaar en één in het zevende jaar. Drie dochters en vier zonen bereikten de volwassen leeftijd. De oudste dochter Anna Cornelia bleef ongehuwd. Ze verhuisde met haar ouders mee naar de nieuwe woning in de Capucijnenstraat 55 die omstreeks 1921 daar nieuw werd gebouwd tussen </w:t>
      </w:r>
      <w:proofErr w:type="gramStart"/>
      <w:r w:rsidRPr="00880383">
        <w:rPr>
          <w:rFonts w:ascii="Arial" w:hAnsi="Arial" w:cs="Arial"/>
          <w:sz w:val="22"/>
          <w:szCs w:val="22"/>
        </w:rPr>
        <w:t>het</w:t>
      </w:r>
      <w:proofErr w:type="gramEnd"/>
      <w:r w:rsidRPr="00880383">
        <w:rPr>
          <w:rFonts w:ascii="Arial" w:hAnsi="Arial" w:cs="Arial"/>
          <w:sz w:val="22"/>
          <w:szCs w:val="22"/>
        </w:rPr>
        <w:t xml:space="preserve"> buurtschap van het Winkel en de nieuwe kerk. De tweede dochter Adriana trouwde met de Haarense Arnoldus Marinus Verstijnen. Het huwelijk bleef kinderloos. Ook het huwelijk van de derde dochter Maria Anna (Marie) bleef kinderloos. Ze trouwde met Janus van Loon. Ze woonden oorspronkelijk aan de Loonse Hoek in Udenhout, maar bouwden in dezelfde periode als haar broer een nieuwe burgerwoning in de Capucijnenstraat 54. Janus van Loon schonk later een stuk grond bij zijn huis aan de Biezenmortelse parochie “</w:t>
      </w:r>
      <w:proofErr w:type="gramStart"/>
      <w:r w:rsidRPr="00880383">
        <w:rPr>
          <w:rFonts w:ascii="Arial" w:hAnsi="Arial" w:cs="Arial"/>
          <w:sz w:val="22"/>
          <w:szCs w:val="22"/>
        </w:rPr>
        <w:t>ten algemene nutte</w:t>
      </w:r>
      <w:proofErr w:type="gramEnd"/>
      <w:r w:rsidRPr="00880383">
        <w:rPr>
          <w:rFonts w:ascii="Arial" w:hAnsi="Arial" w:cs="Arial"/>
          <w:sz w:val="22"/>
          <w:szCs w:val="22"/>
        </w:rPr>
        <w:t xml:space="preserve">”. De parochie bouwde er kleuterschool St.-Agnes. Oudste zoon Marinus trouwde met Johanna Verhoeven. Zij bleven in het ouderlijk huis wonen in de Winkelsestraat 10. Daar werden negen kinderen geboren waarvan een zoon en vier dochters de volwassen </w:t>
      </w:r>
      <w:r w:rsidRPr="00880383">
        <w:rPr>
          <w:rFonts w:ascii="Arial" w:hAnsi="Arial" w:cs="Arial"/>
          <w:sz w:val="22"/>
          <w:szCs w:val="22"/>
        </w:rPr>
        <w:lastRenderedPageBreak/>
        <w:t xml:space="preserve">leeftijd bereikten. Marinus van de Pas was actief in het kerk- en schoolbestuur. Bij schooluitstapjes naar de Duinen zorgde oom Marinus </w:t>
      </w:r>
      <w:proofErr w:type="gramStart"/>
      <w:r w:rsidRPr="00880383">
        <w:rPr>
          <w:rFonts w:ascii="Arial" w:hAnsi="Arial" w:cs="Arial"/>
          <w:sz w:val="22"/>
          <w:szCs w:val="22"/>
        </w:rPr>
        <w:t>er voor</w:t>
      </w:r>
      <w:proofErr w:type="gramEnd"/>
      <w:r w:rsidRPr="00880383">
        <w:rPr>
          <w:rFonts w:ascii="Arial" w:hAnsi="Arial" w:cs="Arial"/>
          <w:sz w:val="22"/>
          <w:szCs w:val="22"/>
        </w:rPr>
        <w:t xml:space="preserve"> dat er geen dorst werd geleden, hij was er dan met paard en kar met daarop melkkannen vol water aangelengd met limonadesiroop. De tweede zoon van Laurens, Adrianus, bleef vrijgezel. Hij verhuisde rond 1921 mee naar de Capucijnenstraat. Hij kon erg genieten van muziek en was waarschijnlijk ook een goede donateur van de harmonie, want als die een muzikale wandeling door Biezenmortel maakte werd steevast bij zijn woning </w:t>
      </w:r>
      <w:proofErr w:type="gramStart"/>
      <w:r w:rsidRPr="00880383">
        <w:rPr>
          <w:rFonts w:ascii="Arial" w:hAnsi="Arial" w:cs="Arial"/>
          <w:sz w:val="22"/>
          <w:szCs w:val="22"/>
        </w:rPr>
        <w:t>halt gehouden</w:t>
      </w:r>
      <w:proofErr w:type="gramEnd"/>
      <w:r w:rsidRPr="00880383">
        <w:rPr>
          <w:rFonts w:ascii="Arial" w:hAnsi="Arial" w:cs="Arial"/>
          <w:sz w:val="22"/>
          <w:szCs w:val="22"/>
        </w:rPr>
        <w:t xml:space="preserve"> om een stukje muziek ten gehore te brengen. Een andere zoon, Jan, was de bedrijfsopvolger op de nieuwe boerderij in de Capucijnenstraat. Hij trouwde in 1926 met Marie van Loon, tot haar huwelijk onderwijzeres op de lagere school van Biezenmortel. Na haar huwelijk moest ze stoppen met lesgeven, zo ging dat in die tijd. Jan en Marie kregen een zoon en twee dochters die echter alle drie niet ouder dan vier jaar werden. In 1937 werd Marie ernstig ziek. Familie en buurtgenoten gingen een noveen doen bij Peerke Donders, negen dagen om zes uur ’s avonds op de fiets over ’t törp door de Kuilpad, door de akkers langs Van der Meijden, vervolgens door de Zwaluwsebaan en dan was je er ongeveer. In de kapel werd een rozenhoedje gebeden, wat kaarsjes opgestoken en dan fietsten we weer aan. Het heeft niet mogen baten. Marie is enkele dagen daarna overleden, nog geen zesendertig jaar oud. Ruim vier jaar later hertrouwde Jan met Johanna van den Oetelaar. Ze kregen een zoon en twee dochters. Jan was een echte paardenliefhebber. Hij was jaren bij de rijvereniging en had als één van de eersten in Biezenmortel een mooi zwart luxe rijpaard. Maar aan het einde van de Tweede Wereldoorlog, op 26 oktober 1944, namen de Duitsers het mooie paard alsook het rijtuig mee. Laurens zoon Petrus trouwde met Anna Mathijssen</w:t>
      </w:r>
      <w:r>
        <w:rPr>
          <w:rFonts w:ascii="Arial" w:hAnsi="Arial" w:cs="Arial"/>
          <w:sz w:val="22"/>
          <w:szCs w:val="22"/>
        </w:rPr>
        <w:t>. Z</w:t>
      </w:r>
      <w:r w:rsidRPr="00880383">
        <w:rPr>
          <w:rFonts w:ascii="Arial" w:hAnsi="Arial" w:cs="Arial"/>
          <w:sz w:val="22"/>
          <w:szCs w:val="22"/>
        </w:rPr>
        <w:t>ijn gezin wordt hierna beschreven.</w:t>
      </w:r>
    </w:p>
    <w:p w:rsidR="009358D1" w:rsidRPr="00880383" w:rsidRDefault="009358D1" w:rsidP="009358D1">
      <w:pPr>
        <w:rPr>
          <w:rFonts w:ascii="Arial" w:hAnsi="Arial" w:cs="Arial"/>
          <w:b/>
          <w:sz w:val="22"/>
          <w:szCs w:val="22"/>
        </w:rPr>
      </w:pPr>
    </w:p>
    <w:p w:rsidR="009358D1" w:rsidRPr="00880383" w:rsidRDefault="009358D1" w:rsidP="009358D1">
      <w:pPr>
        <w:rPr>
          <w:rFonts w:ascii="Arial" w:hAnsi="Arial" w:cs="Arial"/>
          <w:b/>
          <w:i/>
          <w:sz w:val="22"/>
          <w:szCs w:val="22"/>
        </w:rPr>
      </w:pPr>
      <w:r w:rsidRPr="00880383">
        <w:rPr>
          <w:rFonts w:ascii="Arial" w:hAnsi="Arial" w:cs="Arial"/>
          <w:b/>
          <w:i/>
          <w:sz w:val="22"/>
          <w:szCs w:val="22"/>
        </w:rPr>
        <w:t>Het gezin van Petrus van de Pas</w:t>
      </w:r>
    </w:p>
    <w:p w:rsidR="009358D1" w:rsidRPr="00880383" w:rsidRDefault="009358D1" w:rsidP="009358D1">
      <w:pPr>
        <w:tabs>
          <w:tab w:val="left" w:pos="1500"/>
        </w:tabs>
        <w:rPr>
          <w:rFonts w:ascii="Arial" w:hAnsi="Arial" w:cs="Arial"/>
          <w:sz w:val="22"/>
          <w:szCs w:val="22"/>
        </w:rPr>
      </w:pPr>
      <w:r w:rsidRPr="00880383">
        <w:rPr>
          <w:rFonts w:ascii="Arial" w:hAnsi="Arial" w:cs="Arial"/>
          <w:sz w:val="22"/>
          <w:szCs w:val="22"/>
        </w:rPr>
        <w:t>Petrus van de Pas, geboren 31 januari 1886 en overleden op 1 juli 1931, huwde op 28 april 1921 op 35-jarige leeftijd met Anna Maria Mart Mathijssen uit Heukelom, geboren op 3 augustus 1890 en overleden op 29 december 1961. Zij hebben vier jaar in Heukelom geboerd en verhuisden in mei 1925 naar de oude boerderij Winkelsehoek 29, die zij in 1920 kregen toebedeeld en een tijd was verhuurd aan de familie De Jong. Een nieuwe Hollandse stal werd ingericht voor paard, koeien en varkens. Er kwam ook een nieuwe boomgaard met daarin noten, kersen, Yellow Transparant, Groninger Kroon, Franse Schevening, Cox’s Orange, dubbele Bellefleur, Maagdenpeer, suikerpeer, Brederode, blauwe en witte pruimen. Vader overleed op 1 juli 1931 aan longontsteking. Hij was 45 jaar. Moeder bleef achter met vier jongens en vier meisjes, de oudste negen en de jongste een half jaar, een dienstmeid van zeventien en een knecht van zestien en een boerderij van acht hectare bouw- en weiland. Om de werklast te verminderen werden enkele percelen verhuurd. Vijf hectare hadden we nog zelf in gebruik. Het paard werd verkocht, de knecht bleef nog enkele maanden. De meid bleef nog drie jaar tot m’n oudste zus met haar twaalf jaar van de lagere school afkwam. Nu hadden we nog drie à vier koeien, enige varkens en 75 k</w:t>
      </w:r>
      <w:r>
        <w:rPr>
          <w:rFonts w:ascii="Arial" w:hAnsi="Arial" w:cs="Arial"/>
          <w:sz w:val="22"/>
          <w:szCs w:val="22"/>
        </w:rPr>
        <w:t>ippen. De crisis was in 1929-</w:t>
      </w:r>
      <w:r w:rsidRPr="00880383">
        <w:rPr>
          <w:rFonts w:ascii="Arial" w:hAnsi="Arial" w:cs="Arial"/>
          <w:sz w:val="22"/>
          <w:szCs w:val="22"/>
        </w:rPr>
        <w:t xml:space="preserve">1930 al begonnen en het werd steeds slechter: eieren brachten maar een paar centen op en melk ook zeer weinig, zodat veel boeren </w:t>
      </w:r>
      <w:proofErr w:type="gramStart"/>
      <w:r w:rsidRPr="00880383">
        <w:rPr>
          <w:rFonts w:ascii="Arial" w:hAnsi="Arial" w:cs="Arial"/>
          <w:sz w:val="22"/>
          <w:szCs w:val="22"/>
        </w:rPr>
        <w:t>er toe</w:t>
      </w:r>
      <w:proofErr w:type="gramEnd"/>
      <w:r w:rsidRPr="00880383">
        <w:rPr>
          <w:rFonts w:ascii="Arial" w:hAnsi="Arial" w:cs="Arial"/>
          <w:sz w:val="22"/>
          <w:szCs w:val="22"/>
        </w:rPr>
        <w:t xml:space="preserve"> overgingen om nuchtere kalveren die melk te laten drinken; een gemest kalf zou meer opleveren. Wij hadden er ook een paar in kleine hokken, met zo weinig mogelijk beweging. In de zomer gaf dat veel stank, vooral als ze </w:t>
      </w:r>
      <w:r w:rsidRPr="00880383">
        <w:rPr>
          <w:rFonts w:ascii="Arial" w:hAnsi="Arial" w:cs="Arial"/>
          <w:i/>
          <w:sz w:val="22"/>
          <w:szCs w:val="22"/>
        </w:rPr>
        <w:t xml:space="preserve">aan </w:t>
      </w:r>
      <w:proofErr w:type="gramStart"/>
      <w:r w:rsidRPr="00880383">
        <w:rPr>
          <w:rFonts w:ascii="Arial" w:hAnsi="Arial" w:cs="Arial"/>
          <w:i/>
          <w:sz w:val="22"/>
          <w:szCs w:val="22"/>
        </w:rPr>
        <w:t>de</w:t>
      </w:r>
      <w:proofErr w:type="gramEnd"/>
      <w:r w:rsidRPr="00880383">
        <w:rPr>
          <w:rFonts w:ascii="Arial" w:hAnsi="Arial" w:cs="Arial"/>
          <w:i/>
          <w:sz w:val="22"/>
          <w:szCs w:val="22"/>
        </w:rPr>
        <w:t xml:space="preserve"> spel waren</w:t>
      </w:r>
      <w:r w:rsidRPr="00880383">
        <w:rPr>
          <w:rFonts w:ascii="Arial" w:hAnsi="Arial" w:cs="Arial"/>
          <w:sz w:val="22"/>
          <w:szCs w:val="22"/>
        </w:rPr>
        <w:t xml:space="preserve">, zo zei een buurman tegen mijn oom: “Van de vette kalveren is ook weer een halve cent af”. De halve cent was toen nog in omloop. Een halve cent is niks, maar een kalf van 100 kg bracht wel veel minder op. Na het overlijden van vader kwam een oom van mijn moeder, Hendrik Brekelmans, voor haar Ome Drik en voor ons niet anders. Dikwijls kwam hij van Oisterwijk met paard en kar voor een paar dagen naar ons. Op een boerderij is altijd werk. De dag van mijn Eerste Communie, een doordeweekse dag, kwam hij stalmest uitrijden. Eenmaal thuis uit de kerk werden snel mijn ’s zondagse kleren omgewisseld en ging ik naar de stal, want als jongen van zeven moest ik </w:t>
      </w:r>
      <w:proofErr w:type="gramStart"/>
      <w:r w:rsidRPr="00880383">
        <w:rPr>
          <w:rFonts w:ascii="Arial" w:hAnsi="Arial" w:cs="Arial"/>
          <w:sz w:val="22"/>
          <w:szCs w:val="22"/>
        </w:rPr>
        <w:t>daar bij</w:t>
      </w:r>
      <w:proofErr w:type="gramEnd"/>
      <w:r w:rsidRPr="00880383">
        <w:rPr>
          <w:rFonts w:ascii="Arial" w:hAnsi="Arial" w:cs="Arial"/>
          <w:sz w:val="22"/>
          <w:szCs w:val="22"/>
        </w:rPr>
        <w:t xml:space="preserve"> zijn. Geweldig om te zien hoe een paard zo’n vracht uit de mestvaalt trekt. Het is slijk en glibberig. En als de voerman het paard niet strak op de lend (</w:t>
      </w:r>
      <w:r w:rsidRPr="00880383">
        <w:rPr>
          <w:rFonts w:ascii="Arial" w:hAnsi="Arial" w:cs="Arial"/>
          <w:i/>
          <w:sz w:val="22"/>
          <w:szCs w:val="22"/>
        </w:rPr>
        <w:t>leidsel</w:t>
      </w:r>
      <w:r w:rsidRPr="00880383">
        <w:rPr>
          <w:rFonts w:ascii="Arial" w:hAnsi="Arial" w:cs="Arial"/>
          <w:sz w:val="22"/>
          <w:szCs w:val="22"/>
        </w:rPr>
        <w:t xml:space="preserve">) houdt, gaat hij onderuit en kunnen de raarste dingen gebeuren, de benen breken en weet ik niet wat al meer. Maar het </w:t>
      </w:r>
      <w:r w:rsidRPr="00880383">
        <w:rPr>
          <w:rFonts w:ascii="Arial" w:hAnsi="Arial" w:cs="Arial"/>
          <w:sz w:val="22"/>
          <w:szCs w:val="22"/>
        </w:rPr>
        <w:lastRenderedPageBreak/>
        <w:t xml:space="preserve">ging prima. Soms kwam ome Drik ’s zondags op de fiets en bracht een buil olienootjes mee en schudde die op tafel. Het pellen gaf veel afval, maar wij vonden ze heerlijk. Zo tegen Sinterklaas bracht hij een koffergrammofoon mee. Er kwam voor het eerst muziek in ons huis, er werd veel gedraaid. In de oorlog kochten we een tweedehands grammofoon met enkele platen. Moeder en mijn oudste zus gingen wel eens naar Tilburg. Na verloop van tijd hadden we een paar klassieke platen, maar ook één van de </w:t>
      </w:r>
      <w:r w:rsidRPr="00880383">
        <w:rPr>
          <w:rFonts w:ascii="Arial" w:hAnsi="Arial" w:cs="Arial"/>
          <w:bCs/>
          <w:color w:val="1C1C1C"/>
          <w:sz w:val="22"/>
          <w:szCs w:val="22"/>
          <w:lang w:eastAsia="nl-NL"/>
        </w:rPr>
        <w:t>Kilima Hawaiians</w:t>
      </w:r>
      <w:r w:rsidRPr="00880383">
        <w:rPr>
          <w:rFonts w:ascii="Arial" w:hAnsi="Arial" w:cs="Arial"/>
          <w:sz w:val="22"/>
          <w:szCs w:val="22"/>
        </w:rPr>
        <w:t xml:space="preserve"> die toen zeer populair waren. Op die muziek werd soms ook gedanst in den herd, want in die oorlogsjaren was er niet veel te beleven. Er zat iemand bij de grammofoon. Die moest steeds opnieuw worden opgedraaid voor de volgende plaat. </w:t>
      </w:r>
    </w:p>
    <w:p w:rsidR="009358D1" w:rsidRPr="00880383" w:rsidRDefault="009358D1" w:rsidP="009358D1">
      <w:pPr>
        <w:tabs>
          <w:tab w:val="left" w:pos="1500"/>
        </w:tabs>
        <w:rPr>
          <w:rFonts w:ascii="Arial" w:hAnsi="Arial" w:cs="Arial"/>
          <w:sz w:val="22"/>
          <w:szCs w:val="22"/>
        </w:rPr>
      </w:pPr>
      <w:r w:rsidRPr="00880383">
        <w:rPr>
          <w:rFonts w:ascii="Arial" w:hAnsi="Arial" w:cs="Arial"/>
          <w:sz w:val="22"/>
          <w:szCs w:val="22"/>
        </w:rPr>
        <w:t>Het levenspad van moeder ging niet bepaald over rozen. Haar vader heeft ze niet gekend. Hij overleed op 33-jarige leeftijd. Zij was toen nog geen twee jaar en haar jongere broer was zes weken. Enige tijd nadien ging haar moeder als weduwe met twee jonge kinderen inwonen bij een ongetrouwde broer en zus in Heukelom. Daar groeide moeder op tot ze op 30-jarige leeftijd huwde met Petrus van de Pas en daarna ging wonen op een boerderij in de Winkelsehoek. Voor haar 41</w:t>
      </w:r>
      <w:r w:rsidRPr="00880383">
        <w:rPr>
          <w:rFonts w:ascii="Arial" w:hAnsi="Arial" w:cs="Arial"/>
          <w:sz w:val="22"/>
          <w:szCs w:val="22"/>
          <w:vertAlign w:val="superscript"/>
        </w:rPr>
        <w:t>e</w:t>
      </w:r>
      <w:r w:rsidRPr="00880383">
        <w:rPr>
          <w:rFonts w:ascii="Arial" w:hAnsi="Arial" w:cs="Arial"/>
          <w:sz w:val="22"/>
          <w:szCs w:val="22"/>
        </w:rPr>
        <w:t xml:space="preserve"> jaar was ze al weduwe en ze had toen vier zonen en vier dochters. De crisistijd was al begonnen en daarna kwamen de oorlogsjaren. De twee oudste jongens uit het gezin waren toen 18 en 19 jaar. Ze moesten de juiste papieren hebben om niet door de Duitse bezetter te werk te worden gesteld in Duitsland. Terwijl daar duizenden jonge mannen naar toe moesten om de oorlogsindustrie op gang te houden. Als derde zoon werd ik op 17-jarige leeftijd op 22 juli 1943 afgekeurd voor de arbeidsdienst, waar ik toen erg blij mee was. De volgende keuring was na de oorlog, in februari 1946, met het gevolg dat ik op 8 mei 1946 in militaire dienst in Arnhem moest opkomen. In de eerste maand kregen wij al te horen dat we na enige maanden opleiding naar Indië zouden gaan. Het kwam voor ons over als een heel gewone mededeling, maar niet leuk. Een paar weken nadien vertelde ik thuis, dat we in oktober zouden vertrekken. Moeder was erg geschrokken, keek mij heel verontwaardigd aan en reageerde meteen: “Maar dat zal toch zeker niet waar zijn”. Dat hier niet aan te ontkomen was, wisten wij als militairen al een hele tijd. De eerste week van oktober hadden wij inschepingsverlof, maandag 7 oktober waren we terug op de kazerne. Uiteindelijk gingen we vanaf het goederenstation Arnhem met de trein naar de Rotterdamse haven en meteen aan boord van de </w:t>
      </w:r>
      <w:r w:rsidRPr="00880383">
        <w:rPr>
          <w:rFonts w:ascii="Arial" w:hAnsi="Arial" w:cs="Arial"/>
          <w:i/>
          <w:sz w:val="22"/>
          <w:szCs w:val="22"/>
        </w:rPr>
        <w:t>SS Volendam</w:t>
      </w:r>
      <w:r w:rsidRPr="00880383">
        <w:rPr>
          <w:rFonts w:ascii="Arial" w:hAnsi="Arial" w:cs="Arial"/>
          <w:sz w:val="22"/>
          <w:szCs w:val="22"/>
        </w:rPr>
        <w:t xml:space="preserve">, die ons in 27 dagen naar Indonesië voer. Het laatste weekend van 12 en 13 oktober 1946 mochten we niet naar huis, zodat twee broers nog waren overgekomen voor een laatste afscheidsgroet. Van moeder en verdere familie had ik thuis al afscheid genomen. Het afscheid was maar voor anderhalf, hooguit twee jaar, zo was ons gezegd. Het werden er ruim drie. Het was best wel emotioneel, vooral voor moeder. Voor alle anderen en mij was het net alsof we aankeken tegen een onbekend en heel vreemd avontuur. Moeder vond het ’t allerergste. Toen ik in Indonesië verbleef, schreef ze iedere week één, dikwijls twee brieven naar veldpost Batavia West-Java. Hier werd via radio- en krantenberichten het aantal militairen vermeld, dat in één week was gesneuveld. En dan kwam dikwijls de vraag: “Is dat in de buurt waar jullie gelegerd zijn?”. Ik moest haar dan met een volgende brief laten weten dat het hier een paar honderd kilometer vandaan was. Ook heeft ze best veel kaarsjes laten branden voor een behouden terugkeer van mij. Na drie jaar, twee maanden en tien dagen kwam ik op zaterdagmiddag 17 december 1949 thuis, waar de buurt een mooie versierde boog had geplaatst. En ik heb het geluk gehad dat ik in een goede gezondheid </w:t>
      </w:r>
      <w:proofErr w:type="gramStart"/>
      <w:r w:rsidRPr="00880383">
        <w:rPr>
          <w:rFonts w:ascii="Arial" w:hAnsi="Arial" w:cs="Arial"/>
          <w:sz w:val="22"/>
          <w:szCs w:val="22"/>
        </w:rPr>
        <w:t>thuis kwam</w:t>
      </w:r>
      <w:proofErr w:type="gramEnd"/>
      <w:r w:rsidRPr="00880383">
        <w:rPr>
          <w:rFonts w:ascii="Arial" w:hAnsi="Arial" w:cs="Arial"/>
          <w:sz w:val="22"/>
          <w:szCs w:val="22"/>
        </w:rPr>
        <w:t xml:space="preserve"> en dit alles nog kan navertellen.</w:t>
      </w:r>
    </w:p>
    <w:p w:rsidR="009358D1" w:rsidRPr="00880383" w:rsidRDefault="009358D1" w:rsidP="009358D1">
      <w:pPr>
        <w:tabs>
          <w:tab w:val="left" w:pos="1500"/>
        </w:tabs>
        <w:rPr>
          <w:rFonts w:ascii="Arial" w:hAnsi="Arial" w:cs="Arial"/>
          <w:sz w:val="22"/>
          <w:szCs w:val="22"/>
        </w:rPr>
      </w:pPr>
    </w:p>
    <w:p w:rsidR="009358D1" w:rsidRPr="00880383" w:rsidRDefault="009358D1" w:rsidP="009358D1">
      <w:pPr>
        <w:tabs>
          <w:tab w:val="left" w:pos="1500"/>
        </w:tabs>
        <w:rPr>
          <w:rFonts w:ascii="Arial" w:hAnsi="Arial" w:cs="Arial"/>
          <w:sz w:val="22"/>
          <w:szCs w:val="22"/>
        </w:rPr>
      </w:pPr>
      <w:r w:rsidRPr="00880383">
        <w:rPr>
          <w:rFonts w:ascii="Arial" w:hAnsi="Arial" w:cs="Arial"/>
          <w:sz w:val="22"/>
          <w:szCs w:val="22"/>
        </w:rPr>
        <w:t xml:space="preserve">Mijn oudste broer Ties ging op 15-jarige leeftijd het boerenwerk leren bij de naaste buren, de familie Heijmans. Toen hij na drie jaar weer thuiskwam, werd hij melkmonsternemer van de rundveefokvereniging. Die had in die tijd leden in Udenhout, Haaren, Helvoirt en Biezenmortel. Om de drie weken was er een controle. Dit hield in vier à vijf dagen per week ’s morgens om half zes of zes uur en ’s avonds om vijf uur, van iedere koe de dagopbrengst wegen, noteren en tevens een klein flesje vullen dat hij later op de melkfabriek moest onderzoeken op eiwit en vetgehalte. Daar werden hele productielijsten van gemaakt. Dikwijls om vijf uur ’s morgens op de fiets, het was niet niks. Verder voor het stamboek ook jonge kalveren schetsen. Eind jaren veertig werd gesproken over kunstmatige inseminatie. Ties ging daarvoor </w:t>
      </w:r>
      <w:r>
        <w:rPr>
          <w:rFonts w:ascii="Arial" w:hAnsi="Arial" w:cs="Arial"/>
          <w:sz w:val="22"/>
          <w:szCs w:val="22"/>
        </w:rPr>
        <w:t>leren en vonmd er zijn nieuwe werk in voor de</w:t>
      </w:r>
      <w:r w:rsidRPr="00880383">
        <w:rPr>
          <w:rFonts w:ascii="Arial" w:hAnsi="Arial" w:cs="Arial"/>
          <w:sz w:val="22"/>
          <w:szCs w:val="22"/>
        </w:rPr>
        <w:t xml:space="preserve"> regio Udenhout, Oisterwijk, </w:t>
      </w:r>
      <w:r w:rsidRPr="00880383">
        <w:rPr>
          <w:rFonts w:ascii="Arial" w:hAnsi="Arial" w:cs="Arial"/>
          <w:sz w:val="22"/>
          <w:szCs w:val="22"/>
        </w:rPr>
        <w:lastRenderedPageBreak/>
        <w:t>H</w:t>
      </w:r>
      <w:r>
        <w:rPr>
          <w:rFonts w:ascii="Arial" w:hAnsi="Arial" w:cs="Arial"/>
          <w:sz w:val="22"/>
          <w:szCs w:val="22"/>
        </w:rPr>
        <w:t>aaren, Helvoirt, Berkel-Enschot en</w:t>
      </w:r>
      <w:r w:rsidRPr="00880383">
        <w:rPr>
          <w:rFonts w:ascii="Arial" w:hAnsi="Arial" w:cs="Arial"/>
          <w:sz w:val="22"/>
          <w:szCs w:val="22"/>
        </w:rPr>
        <w:t xml:space="preserve"> Loon op Zand. De eerste jaren op de brommer, later met de auto. Totdat hij 11 november 1958 in dichte mist op een onbewaakte overweg door een trein werd gegrepen. Hij was toen 35 jaar. Het kwam erg hard aan voor de familie, maar nog meer voor zijn vrouw met vijf kleine kinderen.</w:t>
      </w:r>
    </w:p>
    <w:p w:rsidR="009358D1" w:rsidRPr="00880383" w:rsidRDefault="009358D1" w:rsidP="009358D1">
      <w:pPr>
        <w:rPr>
          <w:rFonts w:ascii="Arial" w:hAnsi="Arial" w:cs="Arial"/>
          <w:sz w:val="22"/>
          <w:szCs w:val="22"/>
        </w:rPr>
      </w:pPr>
    </w:p>
    <w:p w:rsidR="009358D1" w:rsidRPr="00880383" w:rsidRDefault="009358D1" w:rsidP="009358D1">
      <w:pPr>
        <w:rPr>
          <w:rFonts w:ascii="Arial" w:hAnsi="Arial" w:cs="Arial"/>
          <w:sz w:val="22"/>
          <w:szCs w:val="22"/>
        </w:rPr>
      </w:pPr>
      <w:r w:rsidRPr="00880383">
        <w:rPr>
          <w:rFonts w:ascii="Arial" w:hAnsi="Arial" w:cs="Arial"/>
          <w:sz w:val="22"/>
          <w:szCs w:val="22"/>
        </w:rPr>
        <w:t xml:space="preserve">De boerderij werd in 1961 toebedeeld aan broer Frans. Aanvankelijk boerde die met zijn jongere broer Harrie met acht à negen koeien en 120 mestvarkens. Later, na een ruilverkaveling, kreeg hij meer weiland aan huis, zodat hij in de jaren zeventig twintig melkkoeien en vijftien stuks </w:t>
      </w:r>
      <w:proofErr w:type="gramStart"/>
      <w:r w:rsidRPr="00880383">
        <w:rPr>
          <w:rFonts w:ascii="Arial" w:hAnsi="Arial" w:cs="Arial"/>
          <w:sz w:val="22"/>
          <w:szCs w:val="22"/>
        </w:rPr>
        <w:t>jong vee</w:t>
      </w:r>
      <w:proofErr w:type="gramEnd"/>
      <w:r w:rsidRPr="00880383">
        <w:rPr>
          <w:rFonts w:ascii="Arial" w:hAnsi="Arial" w:cs="Arial"/>
          <w:sz w:val="22"/>
          <w:szCs w:val="22"/>
        </w:rPr>
        <w:t xml:space="preserve"> had. Beide broers bleven ongehuwd en gingen zo door tot 1995. Daarna moest Frans wat gaan minderen vanwege een longaandoening. Hij verkocht aan zijn naaste buren een paar percelen grond in 1997. Eind 1997 kreeg hij een longoperatie, nadien verpleegd in een verzorgingshuis, waar hij op 3 september 1999 overleed. Broer Harrie nam alles over en bleef op de boerderij wonen tot hij in het voorjaar van 2010 naar een tehuis ging voor slechtzienden in Vught. In 2010 werd de boerderij gekocht door Jan Mathijssen, mijn schoonzoon, gehuwd met onze dochter Dinja van de Pas. Dus woont de zevende generatie van de familie Van de Pas op dezelfde plaats in de Winkelsehoek.</w:t>
      </w:r>
    </w:p>
    <w:p w:rsidR="009358D1" w:rsidRPr="00880383" w:rsidRDefault="009358D1" w:rsidP="009358D1">
      <w:pPr>
        <w:rPr>
          <w:rStyle w:val="Standaardalinea-lettertype1"/>
          <w:rFonts w:ascii="Arial" w:hAnsi="Arial"/>
          <w:sz w:val="22"/>
          <w:szCs w:val="22"/>
        </w:rPr>
      </w:pPr>
    </w:p>
    <w:p w:rsidR="000F3370" w:rsidRDefault="009358D1"/>
    <w:sectPr w:rsidR="000F3370" w:rsidSect="00444F2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75B96"/>
    <w:multiLevelType w:val="hybridMultilevel"/>
    <w:tmpl w:val="904E9C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8D1"/>
    <w:rsid w:val="00444F21"/>
    <w:rsid w:val="006030E5"/>
    <w:rsid w:val="009358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D1030-1184-1842-B009-751AA3BD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358D1"/>
    <w:rPr>
      <w:rFonts w:ascii="Times New Roman" w:eastAsia="SimSun" w:hAnsi="Times New Roman" w:cs="Times New Roman"/>
      <w:lang w:eastAsia="zh-CN"/>
    </w:rPr>
  </w:style>
  <w:style w:type="paragraph" w:styleId="Kop1">
    <w:name w:val="heading 1"/>
    <w:basedOn w:val="Standaard"/>
    <w:next w:val="Standaard"/>
    <w:link w:val="Kop1Char"/>
    <w:qFormat/>
    <w:rsid w:val="009358D1"/>
    <w:pPr>
      <w:keepNext/>
      <w:outlineLvl w:val="0"/>
    </w:pPr>
    <w:rPr>
      <w:rFonts w:eastAsia="Times New Roman"/>
      <w:b/>
      <w:bCs/>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358D1"/>
    <w:rPr>
      <w:rFonts w:ascii="Times New Roman" w:eastAsia="Times New Roman" w:hAnsi="Times New Roman" w:cs="Times New Roman"/>
      <w:b/>
      <w:bCs/>
      <w:lang w:eastAsia="nl-NL"/>
    </w:rPr>
  </w:style>
  <w:style w:type="paragraph" w:styleId="Tekstzonderopmaak">
    <w:name w:val="Plain Text"/>
    <w:basedOn w:val="Standaard"/>
    <w:link w:val="TekstzonderopmaakChar"/>
    <w:uiPriority w:val="99"/>
    <w:rsid w:val="009358D1"/>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uiPriority w:val="99"/>
    <w:rsid w:val="009358D1"/>
    <w:rPr>
      <w:rFonts w:ascii="Courier New" w:eastAsia="Times New Roman" w:hAnsi="Courier New" w:cs="Courier New"/>
      <w:sz w:val="20"/>
      <w:szCs w:val="20"/>
      <w:lang w:eastAsia="nl-NL"/>
    </w:rPr>
  </w:style>
  <w:style w:type="character" w:customStyle="1" w:styleId="Standaardalinea-lettertype1">
    <w:name w:val="Standaardalinea-lettertype1"/>
    <w:semiHidden/>
    <w:rsid w:val="00935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4269</Words>
  <Characters>23313</Characters>
  <Application>Microsoft Office Word</Application>
  <DocSecurity>0</DocSecurity>
  <Lines>382</Lines>
  <Paragraphs>99</Paragraphs>
  <ScaleCrop>false</ScaleCrop>
  <Company/>
  <LinksUpToDate>false</LinksUpToDate>
  <CharactersWithSpaces>27483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van Kempen</dc:creator>
  <cp:keywords/>
  <dc:description/>
  <cp:lastModifiedBy>Kees van Kempen</cp:lastModifiedBy>
  <cp:revision>1</cp:revision>
  <dcterms:created xsi:type="dcterms:W3CDTF">2020-07-15T07:44:00Z</dcterms:created>
  <dcterms:modified xsi:type="dcterms:W3CDTF">2020-07-15T07:45:00Z</dcterms:modified>
</cp:coreProperties>
</file>