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1ADD" w:rsidRPr="00880383" w:rsidRDefault="007A1ADD" w:rsidP="007A1ADD">
      <w:pPr>
        <w:rPr>
          <w:rFonts w:ascii="Arial" w:hAnsi="Arial" w:cs="Arial"/>
          <w:bCs/>
          <w:sz w:val="22"/>
          <w:szCs w:val="22"/>
        </w:rPr>
      </w:pPr>
      <w:r w:rsidRPr="00880383">
        <w:rPr>
          <w:rFonts w:ascii="Arial" w:hAnsi="Arial" w:cs="Arial"/>
          <w:sz w:val="22"/>
          <w:szCs w:val="22"/>
        </w:rPr>
        <w:t>Hoofdstuk 17</w:t>
      </w:r>
    </w:p>
    <w:p w:rsidR="007A1ADD" w:rsidRPr="00880383" w:rsidRDefault="007A1ADD" w:rsidP="007A1ADD">
      <w:pPr>
        <w:rPr>
          <w:rFonts w:ascii="Arial" w:hAnsi="Arial" w:cs="Arial"/>
          <w:sz w:val="28"/>
          <w:szCs w:val="28"/>
        </w:rPr>
      </w:pPr>
      <w:r w:rsidRPr="00880383">
        <w:rPr>
          <w:rFonts w:ascii="Arial" w:hAnsi="Arial" w:cs="Arial"/>
          <w:sz w:val="28"/>
          <w:szCs w:val="28"/>
        </w:rPr>
        <w:t xml:space="preserve">Familie SCHOLTZE – VERMEULEN </w:t>
      </w:r>
    </w:p>
    <w:p w:rsidR="007A1ADD" w:rsidRPr="00880383" w:rsidRDefault="007A1ADD" w:rsidP="007A1ADD">
      <w:pPr>
        <w:rPr>
          <w:rFonts w:ascii="Arial" w:hAnsi="Arial" w:cs="Arial"/>
          <w:b/>
          <w:bCs/>
          <w:sz w:val="36"/>
          <w:szCs w:val="36"/>
        </w:rPr>
      </w:pPr>
    </w:p>
    <w:p w:rsidR="007A1ADD" w:rsidRPr="00880383" w:rsidRDefault="007A1ADD" w:rsidP="007A1ADD">
      <w:pPr>
        <w:rPr>
          <w:rFonts w:ascii="Arial" w:hAnsi="Arial" w:cs="Arial"/>
          <w:b/>
          <w:bCs/>
          <w:sz w:val="36"/>
          <w:szCs w:val="36"/>
        </w:rPr>
      </w:pPr>
      <w:r w:rsidRPr="00880383">
        <w:rPr>
          <w:rFonts w:ascii="Arial" w:hAnsi="Arial" w:cs="Arial"/>
          <w:b/>
          <w:bCs/>
          <w:sz w:val="36"/>
          <w:szCs w:val="36"/>
        </w:rPr>
        <w:t>Stationskoffiehuis</w:t>
      </w:r>
    </w:p>
    <w:p w:rsidR="007A1ADD" w:rsidRPr="00880383" w:rsidRDefault="007A1ADD" w:rsidP="007A1ADD">
      <w:pPr>
        <w:rPr>
          <w:rFonts w:ascii="Arial" w:hAnsi="Arial" w:cs="Arial"/>
          <w:i/>
          <w:iCs/>
          <w:sz w:val="22"/>
          <w:szCs w:val="22"/>
        </w:rPr>
      </w:pPr>
      <w:r w:rsidRPr="00880383">
        <w:rPr>
          <w:rFonts w:ascii="Arial" w:hAnsi="Arial" w:cs="Arial"/>
          <w:i/>
          <w:iCs/>
          <w:sz w:val="22"/>
          <w:szCs w:val="22"/>
        </w:rPr>
        <w:t>Bert van Asten</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p>
    <w:p w:rsidR="007A1ADD" w:rsidRPr="00880383" w:rsidRDefault="007A1ADD" w:rsidP="007A1ADD">
      <w:pPr>
        <w:shd w:val="clear" w:color="auto" w:fill="E6E6E6"/>
        <w:rPr>
          <w:rFonts w:ascii="Arial" w:hAnsi="Arial" w:cs="Arial"/>
          <w:sz w:val="22"/>
          <w:szCs w:val="22"/>
        </w:rPr>
      </w:pPr>
      <w:r w:rsidRPr="00880383">
        <w:rPr>
          <w:rFonts w:ascii="Arial" w:hAnsi="Arial" w:cs="Arial"/>
          <w:sz w:val="22"/>
          <w:szCs w:val="22"/>
        </w:rPr>
        <w:t>De familie Scholtze wordt in Udenhout al snel gekoppeld aan café De Schol aan de Stationsstraat, dat zijn naam dankt aan deze familie. De locatie is in 1882 gebouwd als een stationskoffiehuis recht tegenover het in 1881 geopende Udenhouts station.</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b/>
          <w:bCs/>
          <w:sz w:val="22"/>
          <w:szCs w:val="22"/>
        </w:rPr>
        <w:t>Koffie tegenover het station</w:t>
      </w:r>
    </w:p>
    <w:p w:rsidR="007A1ADD" w:rsidRPr="00880383" w:rsidRDefault="007A1ADD" w:rsidP="007A1ADD">
      <w:pPr>
        <w:rPr>
          <w:rFonts w:ascii="Arial" w:hAnsi="Arial"/>
          <w:sz w:val="22"/>
          <w:szCs w:val="22"/>
        </w:rPr>
      </w:pPr>
    </w:p>
    <w:p w:rsidR="007A1ADD" w:rsidRPr="00880383" w:rsidRDefault="007A1ADD" w:rsidP="007A1ADD">
      <w:pPr>
        <w:rPr>
          <w:rFonts w:ascii="Arial" w:hAnsi="Arial"/>
          <w:b/>
          <w:i/>
          <w:sz w:val="22"/>
          <w:szCs w:val="22"/>
        </w:rPr>
      </w:pPr>
      <w:r w:rsidRPr="00880383">
        <w:rPr>
          <w:rFonts w:ascii="Arial" w:hAnsi="Arial"/>
          <w:b/>
          <w:i/>
          <w:sz w:val="22"/>
          <w:szCs w:val="22"/>
        </w:rPr>
        <w:t>Op 4 juni 1881 passeerde de eerste trein</w:t>
      </w:r>
    </w:p>
    <w:p w:rsidR="007A1ADD" w:rsidRPr="00880383" w:rsidRDefault="007A1ADD" w:rsidP="007A1ADD">
      <w:pPr>
        <w:rPr>
          <w:rFonts w:ascii="Arial" w:hAnsi="Arial"/>
          <w:sz w:val="22"/>
          <w:szCs w:val="22"/>
        </w:rPr>
      </w:pPr>
      <w:r w:rsidRPr="00880383">
        <w:rPr>
          <w:rFonts w:ascii="Arial" w:hAnsi="Arial"/>
          <w:sz w:val="22"/>
          <w:szCs w:val="22"/>
        </w:rPr>
        <w:t>Het station is geopend in 1881 na voltooiing van de spoorlijn Tilburg</w:t>
      </w:r>
      <w:r>
        <w:rPr>
          <w:rFonts w:ascii="Arial" w:hAnsi="Arial"/>
          <w:sz w:val="22"/>
          <w:szCs w:val="22"/>
        </w:rPr>
        <w:t xml:space="preserve"> – </w:t>
      </w:r>
      <w:r w:rsidRPr="00880383">
        <w:rPr>
          <w:rFonts w:ascii="Arial" w:hAnsi="Arial"/>
          <w:sz w:val="22"/>
          <w:szCs w:val="22"/>
        </w:rPr>
        <w:t>Den</w:t>
      </w:r>
      <w:r>
        <w:rPr>
          <w:rFonts w:ascii="Arial" w:hAnsi="Arial"/>
          <w:sz w:val="22"/>
          <w:szCs w:val="22"/>
        </w:rPr>
        <w:t xml:space="preserve"> </w:t>
      </w:r>
      <w:r w:rsidRPr="00880383">
        <w:rPr>
          <w:rFonts w:ascii="Arial" w:hAnsi="Arial"/>
          <w:sz w:val="22"/>
          <w:szCs w:val="22"/>
        </w:rPr>
        <w:t xml:space="preserve">Bosch. Het stationsgebouw was al in 1880 tot stand gekomen. Op 4 juni 1881 passeerde de eerste trein het Udenhouts station. Vanaf 4 juli 1881 konden reizigers viermaal per dag op de trein stappen, zowel richting Tilburg als richting Den Bosch. </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
          <w:i/>
          <w:sz w:val="22"/>
          <w:szCs w:val="22"/>
        </w:rPr>
      </w:pPr>
      <w:r w:rsidRPr="00880383">
        <w:rPr>
          <w:rFonts w:ascii="Arial" w:hAnsi="Arial" w:cs="Arial"/>
          <w:b/>
          <w:i/>
          <w:sz w:val="22"/>
          <w:szCs w:val="22"/>
        </w:rPr>
        <w:t>Bartje de Rooij bouwde een houten koffiehuis</w:t>
      </w:r>
    </w:p>
    <w:p w:rsidR="007A1ADD" w:rsidRPr="00880383" w:rsidRDefault="007A1ADD" w:rsidP="007A1ADD">
      <w:pPr>
        <w:rPr>
          <w:rFonts w:ascii="Arial" w:hAnsi="Arial" w:cs="Arial"/>
          <w:sz w:val="22"/>
          <w:szCs w:val="22"/>
        </w:rPr>
      </w:pPr>
      <w:r w:rsidRPr="00880383">
        <w:rPr>
          <w:rFonts w:ascii="Arial" w:hAnsi="Arial" w:cs="Arial"/>
          <w:sz w:val="22"/>
          <w:szCs w:val="22"/>
        </w:rPr>
        <w:t>De ondernemende Bartje de Rooij stond aan de wieg van de Steenfabriek Udenhout van de familie Weijers en later bouwde hij zijn eigen steenfabriek St.-Joseph aan de Haarensebaan. Ver voor die tijd zag hij al brood in de komst van een spoorlijn en een station, waar passagiers zouden in- en uitstappen. Hij bouwde recht tegenover het station een koffiehuis. Treinreizigers konden er even wachten met een kopje koffie of er na een vermoeiende treinreis wat rusten, voordat men te voet naar het dorp liep. In die tijd heette de straat de Parallelweg, omdat de weg parallel liep aan de spoorlijn.</w:t>
      </w:r>
    </w:p>
    <w:p w:rsidR="007A1ADD" w:rsidRPr="00880383" w:rsidRDefault="007A1ADD" w:rsidP="007A1ADD">
      <w:pPr>
        <w:rPr>
          <w:rFonts w:ascii="Arial" w:hAnsi="Arial" w:cs="Arial"/>
          <w:sz w:val="22"/>
          <w:szCs w:val="22"/>
        </w:rPr>
      </w:pPr>
      <w:r w:rsidRPr="00880383">
        <w:rPr>
          <w:rFonts w:ascii="Arial" w:hAnsi="Arial" w:cs="Arial"/>
          <w:sz w:val="22"/>
          <w:szCs w:val="22"/>
        </w:rPr>
        <w:t>Later werden er nog twee stationskoffiehuizen gebouwd, een op de hoek van de huidige Kreitenmolenstraat en de Stationsstraat, het latere café De Weijer, en een aan de andere kant van de Kreitenmolenstraat, uitgebaat door de familie Mutsaers, waar later taxibedrijf Van Nunen werd gevestigd.</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 xml:space="preserve">De eerste kastelein van het koffiehuis van Bartje de Rooij was Hendrik van der Meijden, een zwager van Bartje de Rooij. Hendrik was in 1850 geboren in Dongen en was getrouwd met Maria de Rooij, die net als haar broer Bartje was opgegroeid in café ’t Gommelen, waar haar vader naast het café ook een klompenmakerij had. Twee broers werden frater, net zo ondernemend als de andere familieleden. Naar frater Mattheus de Rooij is op Korvel in Tilburg het frater Mattheushof genoemd. </w:t>
      </w:r>
    </w:p>
    <w:p w:rsidR="007A1ADD" w:rsidRPr="00880383" w:rsidRDefault="007A1ADD" w:rsidP="007A1ADD">
      <w:pPr>
        <w:rPr>
          <w:rFonts w:ascii="Arial" w:hAnsi="Arial" w:cs="Arial"/>
          <w:sz w:val="22"/>
          <w:szCs w:val="22"/>
        </w:rPr>
      </w:pPr>
      <w:r w:rsidRPr="00880383">
        <w:rPr>
          <w:rFonts w:ascii="Arial" w:hAnsi="Arial" w:cs="Arial"/>
          <w:sz w:val="22"/>
          <w:szCs w:val="22"/>
        </w:rPr>
        <w:t>Bij het aanmelden van het koffiehuis op de gemeente in 1882 liet Hendrik van der Meijden weten dat er ook een beugelbaan was aangelegd. Hendrik overleed in 1887 waarna zijn weduwe het bedrijf voortzette. In 1908 ging de herberg over op Gerardus van Drunen en daarna op Jan van Garderen.</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
          <w:i/>
          <w:sz w:val="22"/>
          <w:szCs w:val="22"/>
        </w:rPr>
      </w:pPr>
      <w:r w:rsidRPr="00880383">
        <w:rPr>
          <w:rFonts w:ascii="Arial" w:hAnsi="Arial" w:cs="Arial"/>
          <w:b/>
          <w:i/>
          <w:sz w:val="22"/>
          <w:szCs w:val="22"/>
        </w:rPr>
        <w:t>Harrie Scholtze werd kastelein</w:t>
      </w:r>
    </w:p>
    <w:p w:rsidR="007A1ADD" w:rsidRPr="00880383" w:rsidRDefault="007A1ADD" w:rsidP="007A1ADD">
      <w:pPr>
        <w:rPr>
          <w:rFonts w:ascii="Arial" w:hAnsi="Arial" w:cs="Arial"/>
          <w:sz w:val="22"/>
          <w:szCs w:val="22"/>
        </w:rPr>
      </w:pPr>
      <w:r w:rsidRPr="00880383">
        <w:rPr>
          <w:rFonts w:ascii="Arial" w:hAnsi="Arial" w:cs="Arial"/>
          <w:sz w:val="22"/>
          <w:szCs w:val="22"/>
        </w:rPr>
        <w:t>Vanaf 1913 was Harrie Scholtze de kastelein van het stationskoffiehuis. Harrie was geboren op 30 september 1873 als Frederik Hendrik Scholtze. Hij was timmerman op de steenfabriek van de familie Weijers en had daar een timmerwinkel en hij bleef dat ook combineren met zijn stationskoffiehuis. Hij mocht zelfs zijn 25-jarig jubileum op de steenfabriek vieren.</w:t>
      </w:r>
    </w:p>
    <w:p w:rsidR="007A1ADD" w:rsidRPr="00880383" w:rsidRDefault="007A1ADD" w:rsidP="007A1ADD">
      <w:pPr>
        <w:rPr>
          <w:rFonts w:ascii="Arial" w:hAnsi="Arial" w:cs="Arial"/>
          <w:sz w:val="22"/>
          <w:szCs w:val="22"/>
        </w:rPr>
      </w:pPr>
      <w:r w:rsidRPr="00880383">
        <w:rPr>
          <w:rFonts w:ascii="Arial" w:hAnsi="Arial" w:cs="Arial"/>
          <w:sz w:val="22"/>
          <w:szCs w:val="22"/>
        </w:rPr>
        <w:t xml:space="preserve">Harrie trouwde op 10 juni 1902 op 28-jarige leeftijd met de 25-jarige Eva Vermeulen uit Gilze-Rijen. </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lastRenderedPageBreak/>
        <w:t>In 1913 verzekerde Harrie zijn inventaris tegen brand. Aan de hand van bewaardgebleven polissen van de brandverzekering kunnen we de geschiedenis van het pand nauwkeurig reconstrueren. We volgen de polissen.</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 xml:space="preserve">In 1913 was de waarde van de inventaris </w:t>
      </w:r>
      <w:r w:rsidRPr="00880383">
        <w:rPr>
          <w:rFonts w:ascii="Arial" w:hAnsi="Arial" w:cs="Arial"/>
          <w:sz w:val="22"/>
          <w:szCs w:val="22"/>
        </w:rPr>
        <w:sym w:font="Symbol" w:char="F0A6"/>
      </w:r>
      <w:r w:rsidRPr="00880383">
        <w:rPr>
          <w:rFonts w:ascii="Arial" w:hAnsi="Arial" w:cs="Arial"/>
          <w:sz w:val="22"/>
          <w:szCs w:val="22"/>
        </w:rPr>
        <w:t>395,- bestaande uit een biljart (</w:t>
      </w:r>
      <w:r w:rsidRPr="00880383">
        <w:rPr>
          <w:rFonts w:ascii="Arial" w:hAnsi="Arial" w:cs="Arial"/>
          <w:sz w:val="22"/>
          <w:szCs w:val="22"/>
        </w:rPr>
        <w:sym w:font="Symbol" w:char="F0A6"/>
      </w:r>
      <w:r w:rsidRPr="00880383">
        <w:rPr>
          <w:rFonts w:ascii="Arial" w:hAnsi="Arial" w:cs="Arial"/>
          <w:sz w:val="22"/>
          <w:szCs w:val="22"/>
        </w:rPr>
        <w:t>100,-), stoelen, tafels en banken (</w:t>
      </w:r>
      <w:r w:rsidRPr="00880383">
        <w:rPr>
          <w:rFonts w:ascii="Arial" w:hAnsi="Arial" w:cs="Arial"/>
          <w:sz w:val="22"/>
          <w:szCs w:val="22"/>
        </w:rPr>
        <w:sym w:font="Symbol" w:char="F0A6"/>
      </w:r>
      <w:r w:rsidRPr="00880383">
        <w:rPr>
          <w:rFonts w:ascii="Arial" w:hAnsi="Arial" w:cs="Arial"/>
          <w:sz w:val="22"/>
          <w:szCs w:val="22"/>
        </w:rPr>
        <w:t>70,-), likeuren en dranken (</w:t>
      </w:r>
      <w:r w:rsidRPr="00880383">
        <w:rPr>
          <w:rFonts w:ascii="Arial" w:hAnsi="Arial" w:cs="Arial"/>
          <w:sz w:val="22"/>
          <w:szCs w:val="22"/>
        </w:rPr>
        <w:sym w:font="Symbol" w:char="F0A6"/>
      </w:r>
      <w:r w:rsidRPr="00880383">
        <w:rPr>
          <w:rFonts w:ascii="Arial" w:hAnsi="Arial" w:cs="Arial"/>
          <w:sz w:val="22"/>
          <w:szCs w:val="22"/>
        </w:rPr>
        <w:t>70,-), glaswerk (</w:t>
      </w:r>
      <w:r w:rsidRPr="00880383">
        <w:rPr>
          <w:rFonts w:ascii="Arial" w:hAnsi="Arial" w:cs="Arial"/>
          <w:sz w:val="22"/>
          <w:szCs w:val="22"/>
        </w:rPr>
        <w:sym w:font="Symbol" w:char="F0A6"/>
      </w:r>
      <w:r w:rsidRPr="00880383">
        <w:rPr>
          <w:rFonts w:ascii="Arial" w:hAnsi="Arial" w:cs="Arial"/>
          <w:sz w:val="22"/>
          <w:szCs w:val="22"/>
        </w:rPr>
        <w:t>40,-) en verder varkens, geiten, hooi en stro. Er was aan het koffiehuis een boerderijtje verbonden, ongetwijfeld om wat meer inkomsten te hebben. De genoemde inventaris was aanwezig in een stenen huis met berging waarin een bierhuis zonder logement was gevestigd, staande te Udenhout bij het station in wijk C ongenummerd.</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 xml:space="preserve">Het ging kennelijk goed met het bedrijf van Harrie, want op 25 augustus 1917 verhoogde hij zijn verzekering. De waarde van de huiselijk inboedel was nu </w:t>
      </w:r>
      <w:r w:rsidRPr="00880383">
        <w:rPr>
          <w:rFonts w:ascii="Arial" w:hAnsi="Arial" w:cs="Arial"/>
          <w:sz w:val="22"/>
          <w:szCs w:val="22"/>
        </w:rPr>
        <w:sym w:font="Symbol" w:char="F0A6"/>
      </w:r>
      <w:r w:rsidRPr="00880383">
        <w:rPr>
          <w:rFonts w:ascii="Arial" w:hAnsi="Arial" w:cs="Arial"/>
          <w:sz w:val="22"/>
          <w:szCs w:val="22"/>
        </w:rPr>
        <w:t>1.400,</w:t>
      </w:r>
      <w:proofErr w:type="gramStart"/>
      <w:r w:rsidRPr="00880383">
        <w:rPr>
          <w:rFonts w:ascii="Arial" w:hAnsi="Arial" w:cs="Arial"/>
          <w:sz w:val="22"/>
          <w:szCs w:val="22"/>
        </w:rPr>
        <w:t>- ,</w:t>
      </w:r>
      <w:proofErr w:type="gramEnd"/>
      <w:r w:rsidRPr="00880383">
        <w:rPr>
          <w:rFonts w:ascii="Arial" w:hAnsi="Arial" w:cs="Arial"/>
          <w:sz w:val="22"/>
          <w:szCs w:val="22"/>
        </w:rPr>
        <w:t xml:space="preserve"> die van de gehele koffiehuisinventaris </w:t>
      </w:r>
      <w:r w:rsidRPr="00880383">
        <w:rPr>
          <w:rFonts w:ascii="Arial" w:hAnsi="Arial" w:cs="Arial"/>
          <w:sz w:val="22"/>
          <w:szCs w:val="22"/>
        </w:rPr>
        <w:sym w:font="Symbol" w:char="F0A6"/>
      </w:r>
      <w:r w:rsidRPr="00880383">
        <w:rPr>
          <w:rFonts w:ascii="Arial" w:hAnsi="Arial" w:cs="Arial"/>
          <w:sz w:val="22"/>
          <w:szCs w:val="22"/>
        </w:rPr>
        <w:t xml:space="preserve">500,-. De geiten, een varken, hooi en stro en tuingereedschap waren verzekerd voor </w:t>
      </w:r>
      <w:r w:rsidRPr="00880383">
        <w:rPr>
          <w:rFonts w:ascii="Arial" w:hAnsi="Arial" w:cs="Arial"/>
          <w:sz w:val="22"/>
          <w:szCs w:val="22"/>
        </w:rPr>
        <w:sym w:font="Symbol" w:char="F0A6"/>
      </w:r>
      <w:r w:rsidRPr="00880383">
        <w:rPr>
          <w:rFonts w:ascii="Arial" w:hAnsi="Arial" w:cs="Arial"/>
          <w:sz w:val="22"/>
          <w:szCs w:val="22"/>
        </w:rPr>
        <w:t>100,-. Het onroerend goed werd nu omschreven als: koffiehuis en klein landbouwbedrijf, door een gezin bewoond, staande wijk C nummer 179 aan de Parallelweg te Udenhout, op enige afstand belend aan een gebouw van steen en hout, dienende tot timmermanswerkplaats. De polis maakte ook melding van een specifieke horeca-uitsluiting, namelijk: uitgesloten is schade toegebracht aan het biljart door het breken van lampen, springen van glazen en het daarop werpen van of neerleggen van sigaren of lucifers. De koffiehuishouder werd tevens gewezen op de verplichting de verzekeringsmaatschappij kennis te geven van elke andere verlichting dan door gewone olie, petroleum, steenkolengas of elektriciteit geleverd door een gemeentelijke centrale.</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 xml:space="preserve">Een paar maanden later, op 30 oktober 1917, kon Harrie Scholtze het koffiehuis van Bartje de Rooij kopen. Bij akte, verleden bij Notaris J.M.H. Vroemen te Udenhout, kocht Frederik Hendrikus Scholtze, timmerman van beroep, van Lambertus de Rooij, een huis waarin koffiehuis met verlof, onder de gemeente Udenhout tegenover het station, met stallingen, beugelbaan, erf en tuin voor een bedrag van </w:t>
      </w:r>
      <w:r w:rsidRPr="00880383">
        <w:rPr>
          <w:rFonts w:ascii="Arial" w:hAnsi="Arial" w:cs="Arial"/>
          <w:sz w:val="22"/>
          <w:szCs w:val="22"/>
        </w:rPr>
        <w:sym w:font="Symbol" w:char="F0A6"/>
      </w:r>
      <w:r w:rsidRPr="00880383">
        <w:rPr>
          <w:rFonts w:ascii="Arial" w:hAnsi="Arial" w:cs="Arial"/>
          <w:sz w:val="22"/>
          <w:szCs w:val="22"/>
        </w:rPr>
        <w:t xml:space="preserve">3.200,-. Op 23 februari 1918 beschreef de verzekeringsmaatschappij het pand als door een gezin bewoond, waarin herberg en klompenmakerij, staande wijk C 179 aan de Parallelweg te Udenhout met annex een bijbouw, waarin op kleine schaal een landbouwbedrijf kon worden uitgeoefend. Er behoorde ook een schuur toe, gebouwd van steen en hout dienende tot berging voor een bedrag van </w:t>
      </w:r>
      <w:r w:rsidRPr="00880383">
        <w:rPr>
          <w:rFonts w:ascii="Arial" w:hAnsi="Arial" w:cs="Arial"/>
          <w:sz w:val="22"/>
          <w:szCs w:val="22"/>
        </w:rPr>
        <w:sym w:font="Symbol" w:char="F0A6"/>
      </w:r>
      <w:r w:rsidRPr="00880383">
        <w:rPr>
          <w:rFonts w:ascii="Arial" w:hAnsi="Arial" w:cs="Arial"/>
          <w:sz w:val="22"/>
          <w:szCs w:val="22"/>
        </w:rPr>
        <w:t>300.-.</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Op 27 maart 1931 werd er een polisaanhangsel afgegeven met de mededeling dat de verzekering voortaan liep ten name van Frederik Hendrikus Scholtze, Johannes Martinus Scholtze, Cornelus Antonius Maria Scholtze (volgens de burgerlijke stand Cornelis Antonius zonder Maria) en Mejuffrouw Maria Gerarda Scholtze, echtgenote van den Heer W.A. van den Bosch, drie kinderen van Harrie Scholtze en Eva Vermeulen. De andere drie kinderen waren overleden. In de opstalpolis werd opgenomen dat de opstallen bestonden uit twee woningen, die onderling niet geheel waren gescheiden door steen. Het ging waarschijnlijk om een verbinding door middel van bijvoorbeeld een deur. In elk pand woonde een gezin. De panden waren genummerd als Wijk C nummers 202 en 203 aan de Parallelweg te Udenhout. Het koffiehuis was gevestigd in C 202. In de gebouwen was in 1931 geen hooi, oogst of klein vee geborgen. De polis vermeldde ook de verkoop van sigaren.</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
          <w:i/>
          <w:sz w:val="22"/>
          <w:szCs w:val="22"/>
        </w:rPr>
      </w:pPr>
      <w:r w:rsidRPr="00880383">
        <w:rPr>
          <w:rFonts w:ascii="Arial" w:hAnsi="Arial" w:cs="Arial"/>
          <w:b/>
          <w:i/>
          <w:sz w:val="22"/>
          <w:szCs w:val="22"/>
        </w:rPr>
        <w:t>De treinen raasden voortaan voorbij</w:t>
      </w:r>
    </w:p>
    <w:p w:rsidR="007A1ADD" w:rsidRPr="00880383" w:rsidRDefault="007A1ADD" w:rsidP="007A1ADD">
      <w:pPr>
        <w:rPr>
          <w:rFonts w:ascii="Arial" w:hAnsi="Arial"/>
          <w:sz w:val="22"/>
          <w:szCs w:val="22"/>
        </w:rPr>
      </w:pPr>
      <w:r w:rsidRPr="00880383">
        <w:rPr>
          <w:rFonts w:ascii="Arial" w:hAnsi="Arial"/>
          <w:sz w:val="22"/>
          <w:szCs w:val="22"/>
        </w:rPr>
        <w:t xml:space="preserve">Vanaf 1924 kwam er concurrentie van de buslijn Tilburg – Den Bosch van de busonderneming Halciad. De bus stopte bij het gemeentehuis in Udenhout en bracht haar reizigers naar de Heuvel in Tilburg. De bus reed weliswaar niet zo snel als de trein, maar de reizigers hadden geen loopafstand meer van het dorp naar het Udenhouts station en van het Tilburgs station naar de stad. Dat had flink effect op het aantal treinreizigers. Stapten er in </w:t>
      </w:r>
      <w:r w:rsidRPr="00880383">
        <w:rPr>
          <w:rFonts w:ascii="Arial" w:hAnsi="Arial"/>
          <w:sz w:val="22"/>
          <w:szCs w:val="22"/>
        </w:rPr>
        <w:lastRenderedPageBreak/>
        <w:t xml:space="preserve">1920 nog 28.673 reizigers op te Udenhout, in 1933 was dat aantal gedaald naar 17.220. Derhalve een daling van ongeveer 80 per dag naar ongeveer 50 per dag. </w:t>
      </w:r>
    </w:p>
    <w:p w:rsidR="007A1ADD" w:rsidRPr="00880383" w:rsidRDefault="007A1ADD" w:rsidP="007A1ADD">
      <w:pPr>
        <w:rPr>
          <w:rFonts w:ascii="Arial" w:hAnsi="Arial" w:cs="Arial"/>
          <w:sz w:val="22"/>
          <w:szCs w:val="22"/>
        </w:rPr>
      </w:pPr>
      <w:r w:rsidRPr="00880383">
        <w:rPr>
          <w:rFonts w:ascii="Arial" w:hAnsi="Arial" w:cs="Arial"/>
          <w:sz w:val="22"/>
          <w:szCs w:val="22"/>
        </w:rPr>
        <w:t>Het leidde tot het sluiten van het station voor personenvervoer op 15 mei 1938. Na de oorlog ging het station nog een paar jaar open, maar op 14 mei 1950 viel het doek definitief.</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
          <w:i/>
          <w:sz w:val="22"/>
          <w:szCs w:val="22"/>
        </w:rPr>
      </w:pPr>
      <w:r w:rsidRPr="00880383">
        <w:rPr>
          <w:rFonts w:ascii="Arial" w:hAnsi="Arial" w:cs="Arial"/>
          <w:b/>
          <w:i/>
          <w:sz w:val="22"/>
          <w:szCs w:val="22"/>
        </w:rPr>
        <w:t>Kees Scholtze</w:t>
      </w:r>
    </w:p>
    <w:p w:rsidR="007A1ADD" w:rsidRPr="00880383" w:rsidRDefault="007A1ADD" w:rsidP="007A1ADD">
      <w:pPr>
        <w:rPr>
          <w:rFonts w:ascii="Arial" w:hAnsi="Arial" w:cs="Arial"/>
          <w:sz w:val="22"/>
          <w:szCs w:val="22"/>
        </w:rPr>
      </w:pPr>
      <w:r w:rsidRPr="00880383">
        <w:rPr>
          <w:rFonts w:ascii="Arial" w:hAnsi="Arial" w:cs="Arial"/>
          <w:sz w:val="22"/>
          <w:szCs w:val="22"/>
        </w:rPr>
        <w:t>Intussen had Kees Scholtze zijn vader opgevolgd als kastelein van het koffiehuis. Op 31 augustus 1932 ging de inboedel en de inventaris in het koffiehuis over op naam van</w:t>
      </w:r>
    </w:p>
    <w:p w:rsidR="007A1ADD" w:rsidRPr="00880383" w:rsidRDefault="007A1ADD" w:rsidP="007A1ADD">
      <w:pPr>
        <w:rPr>
          <w:rFonts w:ascii="Arial" w:hAnsi="Arial" w:cs="Arial"/>
          <w:sz w:val="22"/>
          <w:szCs w:val="22"/>
        </w:rPr>
      </w:pPr>
      <w:r w:rsidRPr="00880383">
        <w:rPr>
          <w:rFonts w:ascii="Arial" w:hAnsi="Arial" w:cs="Arial"/>
          <w:sz w:val="22"/>
          <w:szCs w:val="22"/>
        </w:rPr>
        <w:t>Cornelis Antonius Maria Scholtze, lederbewerker te Udenhout. Op 13 december 1938 ging de opstalpolis over naar Cornelis Antonius Maria Scholtze, lederbewerker te Udenhout, als eigenaar. De omschrijving bleef onveranderd. Kees trouwde in 1930 met Trees Hoezen (1908-1987). Uit hun huwelijk zijn acht kinderen geboren.</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 xml:space="preserve">Na het sluiten van het station heeft het Stationskoffiehuis vele </w:t>
      </w:r>
      <w:proofErr w:type="gramStart"/>
      <w:r w:rsidRPr="00880383">
        <w:rPr>
          <w:rFonts w:ascii="Arial" w:hAnsi="Arial" w:cs="Arial"/>
          <w:sz w:val="22"/>
          <w:szCs w:val="22"/>
        </w:rPr>
        <w:t>decennia lang</w:t>
      </w:r>
      <w:proofErr w:type="gramEnd"/>
      <w:r w:rsidRPr="00880383">
        <w:rPr>
          <w:rFonts w:ascii="Arial" w:hAnsi="Arial" w:cs="Arial"/>
          <w:sz w:val="22"/>
          <w:szCs w:val="22"/>
        </w:rPr>
        <w:t xml:space="preserve"> aan het einde van de werkdag en vooral aan het eind van de werkweek goede klandizie gehad aan de arbeiders van de steenfabriek. Overdag werd de klantenkring vooral gevormd door middenstanders, die een borrel kwamen drinken. Voor beide partijen was het een stamcafé. In de jaren zestig werd de naam café De Schol. Het stond vanaf die tijd vooral bekend van carnaval en er vonden vele bruiloften en partijen plaats. De naam De Schol heeft het bij de overgang naar opvolgende uitbaters tot op de dag van vandaag behouden.</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
          <w:sz w:val="22"/>
          <w:szCs w:val="22"/>
        </w:rPr>
      </w:pPr>
      <w:r w:rsidRPr="00880383">
        <w:rPr>
          <w:rFonts w:ascii="Arial" w:hAnsi="Arial" w:cs="Arial"/>
          <w:b/>
          <w:sz w:val="22"/>
          <w:szCs w:val="22"/>
        </w:rPr>
        <w:t>De familienaam</w:t>
      </w:r>
      <w:r>
        <w:rPr>
          <w:rFonts w:ascii="Arial" w:hAnsi="Arial" w:cs="Arial"/>
          <w:b/>
          <w:sz w:val="22"/>
          <w:szCs w:val="22"/>
        </w:rPr>
        <w:t xml:space="preserve"> Scholtze</w:t>
      </w:r>
    </w:p>
    <w:p w:rsidR="007A1ADD" w:rsidRPr="00880383" w:rsidRDefault="007A1ADD" w:rsidP="007A1ADD">
      <w:pPr>
        <w:widowControl w:val="0"/>
        <w:autoSpaceDE w:val="0"/>
        <w:autoSpaceDN w:val="0"/>
        <w:adjustRightInd w:val="0"/>
        <w:rPr>
          <w:rFonts w:ascii="Arial" w:hAnsi="Arial" w:cs="Arial"/>
          <w:sz w:val="22"/>
          <w:szCs w:val="22"/>
          <w:lang w:eastAsia="nl-NL"/>
        </w:rPr>
      </w:pPr>
    </w:p>
    <w:p w:rsidR="007A1ADD" w:rsidRDefault="007A1ADD" w:rsidP="007A1ADD">
      <w:pPr>
        <w:widowControl w:val="0"/>
        <w:autoSpaceDE w:val="0"/>
        <w:autoSpaceDN w:val="0"/>
        <w:adjustRightInd w:val="0"/>
        <w:rPr>
          <w:rFonts w:ascii="Arial" w:hAnsi="Arial" w:cs="Arial"/>
          <w:sz w:val="22"/>
          <w:szCs w:val="22"/>
          <w:lang w:eastAsia="nl-NL"/>
        </w:rPr>
      </w:pPr>
      <w:r w:rsidRPr="00880383">
        <w:rPr>
          <w:rFonts w:ascii="Arial" w:hAnsi="Arial" w:cs="Arial"/>
          <w:sz w:val="22"/>
          <w:szCs w:val="22"/>
          <w:lang w:eastAsia="nl-NL"/>
        </w:rPr>
        <w:t xml:space="preserve">De familie Scholtze stamt uit Braunschweig (Brunswijk) Duitsland, in de deelstaat Nedersaksen. In de roerige jaren van zo rond 1790 trokken talrijke huurlegers door Europa. Zo ook een soldaat </w:t>
      </w:r>
      <w:r>
        <w:rPr>
          <w:rFonts w:ascii="Arial" w:hAnsi="Arial" w:cs="Arial"/>
          <w:sz w:val="22"/>
          <w:szCs w:val="22"/>
          <w:lang w:eastAsia="nl-NL"/>
        </w:rPr>
        <w:t>(</w:t>
      </w:r>
      <w:r w:rsidRPr="00880383">
        <w:rPr>
          <w:rFonts w:ascii="Arial" w:hAnsi="Arial" w:cs="Arial"/>
          <w:sz w:val="22"/>
          <w:szCs w:val="22"/>
          <w:lang w:eastAsia="nl-NL"/>
        </w:rPr>
        <w:t>Jan</w:t>
      </w:r>
      <w:r>
        <w:rPr>
          <w:rFonts w:ascii="Arial" w:hAnsi="Arial" w:cs="Arial"/>
          <w:sz w:val="22"/>
          <w:szCs w:val="22"/>
          <w:lang w:eastAsia="nl-NL"/>
        </w:rPr>
        <w:t>)</w:t>
      </w:r>
      <w:r w:rsidRPr="00880383">
        <w:rPr>
          <w:rFonts w:ascii="Arial" w:hAnsi="Arial" w:cs="Arial"/>
          <w:sz w:val="22"/>
          <w:szCs w:val="22"/>
          <w:lang w:eastAsia="nl-NL"/>
        </w:rPr>
        <w:t xml:space="preserve"> Coenraad Schu</w:t>
      </w:r>
      <w:r>
        <w:rPr>
          <w:rFonts w:ascii="Arial" w:hAnsi="Arial" w:cs="Arial"/>
          <w:sz w:val="22"/>
          <w:szCs w:val="22"/>
          <w:lang w:eastAsia="nl-NL"/>
        </w:rPr>
        <w:t>ltze. Hij huwde te Woerden op 4</w:t>
      </w:r>
      <w:r w:rsidRPr="00880383">
        <w:rPr>
          <w:rFonts w:ascii="Arial" w:hAnsi="Arial" w:cs="Arial"/>
          <w:sz w:val="22"/>
          <w:szCs w:val="22"/>
          <w:lang w:eastAsia="nl-NL"/>
        </w:rPr>
        <w:t xml:space="preserve"> februari 1798 met de Udenhoutse Anna Maria Schoenmakers. In de huwelijksakte staat vermeld dat Jan Coenraad kanonnier was in de 4de compagnie van het alhier garnizoen houdende bataljon artillerie. </w:t>
      </w:r>
      <w:r>
        <w:rPr>
          <w:rFonts w:ascii="Arial" w:hAnsi="Arial" w:cs="Arial"/>
          <w:sz w:val="22"/>
          <w:szCs w:val="22"/>
          <w:lang w:eastAsia="nl-NL"/>
        </w:rPr>
        <w:t xml:space="preserve">Uit een akte van 14 mei 1799 blijkt dat Coenraad, kanonnier bij het tweede bataljon artillerie in de vierde compagnie van kapitein Pröbsting, dan krijgsgevangene is in Engeland. Zijn vrouw Maria Schoenmakers machtigt Antonij van Turnhout om naar Den Haag te reizen en daar het geld te halen dat haar rechtens toekomt als traktement voor zijn dienst. </w:t>
      </w:r>
    </w:p>
    <w:p w:rsidR="007A1ADD" w:rsidRPr="00880383" w:rsidRDefault="007A1ADD" w:rsidP="007A1ADD">
      <w:pPr>
        <w:widowControl w:val="0"/>
        <w:autoSpaceDE w:val="0"/>
        <w:autoSpaceDN w:val="0"/>
        <w:adjustRightInd w:val="0"/>
        <w:rPr>
          <w:rFonts w:ascii="Arial" w:hAnsi="Arial" w:cs="Arial"/>
          <w:sz w:val="22"/>
          <w:szCs w:val="22"/>
          <w:lang w:eastAsia="nl-NL"/>
        </w:rPr>
      </w:pPr>
    </w:p>
    <w:p w:rsidR="007A1ADD" w:rsidRPr="00880383" w:rsidRDefault="007A1ADD" w:rsidP="007A1ADD">
      <w:pPr>
        <w:rPr>
          <w:rFonts w:ascii="Arial" w:hAnsi="Arial" w:cs="Arial"/>
          <w:sz w:val="22"/>
          <w:szCs w:val="22"/>
          <w:lang w:eastAsia="nl-NL"/>
        </w:rPr>
      </w:pPr>
      <w:r w:rsidRPr="00880383">
        <w:rPr>
          <w:rFonts w:ascii="Arial" w:hAnsi="Arial" w:cs="Arial"/>
          <w:sz w:val="22"/>
          <w:szCs w:val="22"/>
          <w:lang w:eastAsia="nl-NL"/>
        </w:rPr>
        <w:t xml:space="preserve">Later werd deze Jan Coenraad Scholtze bode voor de gemeente Udenhout. </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lang w:eastAsia="nl-NL"/>
        </w:rPr>
      </w:pPr>
      <w:r w:rsidRPr="00880383">
        <w:rPr>
          <w:rFonts w:ascii="Arial" w:hAnsi="Arial" w:cs="Arial"/>
          <w:sz w:val="22"/>
          <w:szCs w:val="22"/>
          <w:lang w:eastAsia="nl-NL"/>
        </w:rPr>
        <w:t>De familienaam is een zogenaamde beroepsnaam. Schulze is Duits voor Burgemeester of schout. De familienaam komt in 1947 in Nederland slechts 70 keer voor, waarvan 50 keer in Brabant. In Udenhout wonen dan 18 dragers van de naam Scholtze. Anno 2007 is de familie nog steeds niet erg groot; in heel Nederland wonen dan 84 personen met die naam.</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p>
    <w:p w:rsidR="007A1ADD" w:rsidRDefault="007A1ADD" w:rsidP="007A1ADD">
      <w:pPr>
        <w:rPr>
          <w:rFonts w:ascii="Arial" w:hAnsi="Arial" w:cs="Arial"/>
          <w:sz w:val="22"/>
          <w:szCs w:val="22"/>
          <w:lang w:eastAsia="nl-NL"/>
        </w:rPr>
      </w:pPr>
      <w:r w:rsidRPr="00880383">
        <w:rPr>
          <w:rFonts w:ascii="Arial" w:hAnsi="Arial" w:cs="Arial"/>
          <w:b/>
          <w:sz w:val="22"/>
          <w:szCs w:val="22"/>
        </w:rPr>
        <w:t>De stamhuizen</w:t>
      </w:r>
      <w:r w:rsidRPr="00880383">
        <w:rPr>
          <w:rFonts w:ascii="Arial" w:hAnsi="Arial" w:cs="Arial"/>
          <w:b/>
          <w:sz w:val="22"/>
          <w:szCs w:val="22"/>
        </w:rPr>
        <w:br/>
      </w:r>
      <w:r w:rsidRPr="00880383">
        <w:rPr>
          <w:rFonts w:ascii="Arial" w:hAnsi="Arial" w:cs="Arial"/>
          <w:sz w:val="22"/>
          <w:szCs w:val="22"/>
        </w:rPr>
        <w:t>Jan Coenraad Scholtze</w:t>
      </w:r>
      <w:r>
        <w:rPr>
          <w:rFonts w:ascii="Arial" w:hAnsi="Arial" w:cs="Arial"/>
          <w:sz w:val="22"/>
          <w:szCs w:val="22"/>
          <w:lang w:eastAsia="nl-NL"/>
        </w:rPr>
        <w:t xml:space="preserve"> woonde, volgens een artikel dat Kees van Iersel schreef over de familie Scholtze, in een dubbel woonhuis in de Slimstraat, naast de Ploegweide. Het huis is niet exact te lokaliseren. Het had in de volksmond de naam “Varkenskooi’. </w:t>
      </w:r>
    </w:p>
    <w:p w:rsidR="007A1ADD" w:rsidRDefault="007A1ADD" w:rsidP="007A1ADD">
      <w:pPr>
        <w:rPr>
          <w:rFonts w:ascii="Arial" w:hAnsi="Arial" w:cs="Arial"/>
          <w:sz w:val="22"/>
          <w:szCs w:val="22"/>
          <w:lang w:eastAsia="nl-NL"/>
        </w:rPr>
      </w:pPr>
    </w:p>
    <w:p w:rsidR="007A1ADD" w:rsidRPr="00880383" w:rsidRDefault="007A1ADD" w:rsidP="007A1ADD">
      <w:pPr>
        <w:rPr>
          <w:rFonts w:ascii="Arial" w:hAnsi="Arial" w:cs="Arial"/>
          <w:b/>
          <w:sz w:val="22"/>
          <w:szCs w:val="22"/>
        </w:rPr>
      </w:pPr>
      <w:r w:rsidRPr="00880383">
        <w:rPr>
          <w:rFonts w:ascii="Arial" w:hAnsi="Arial" w:cs="Arial"/>
          <w:sz w:val="22"/>
          <w:szCs w:val="22"/>
        </w:rPr>
        <w:t>Jan Coenraad Scholtze</w:t>
      </w:r>
      <w:r w:rsidRPr="00880383">
        <w:rPr>
          <w:rFonts w:ascii="Arial" w:hAnsi="Arial" w:cs="Arial"/>
          <w:sz w:val="22"/>
          <w:szCs w:val="22"/>
          <w:lang w:eastAsia="nl-NL"/>
        </w:rPr>
        <w:t xml:space="preserve"> is de stamvader van twee families Scholtze.</w:t>
      </w:r>
    </w:p>
    <w:p w:rsidR="007A1ADD" w:rsidRPr="00880383" w:rsidRDefault="007A1ADD" w:rsidP="007A1ADD">
      <w:pPr>
        <w:rPr>
          <w:rFonts w:ascii="Arial" w:hAnsi="Arial" w:cs="Arial"/>
          <w:sz w:val="22"/>
          <w:szCs w:val="22"/>
          <w:lang w:eastAsia="nl-NL"/>
        </w:rPr>
      </w:pPr>
    </w:p>
    <w:p w:rsidR="007A1ADD" w:rsidRPr="00880383" w:rsidRDefault="007A1ADD" w:rsidP="007A1ADD">
      <w:pPr>
        <w:rPr>
          <w:rFonts w:ascii="Arial" w:hAnsi="Arial" w:cs="Arial"/>
          <w:sz w:val="22"/>
          <w:szCs w:val="22"/>
        </w:rPr>
      </w:pPr>
      <w:r w:rsidRPr="00880383">
        <w:rPr>
          <w:rFonts w:ascii="Arial" w:hAnsi="Arial" w:cs="Arial"/>
          <w:sz w:val="22"/>
          <w:szCs w:val="22"/>
          <w:lang w:eastAsia="nl-NL"/>
        </w:rPr>
        <w:t>De ene familie Scholtze staat in het dorp bekend als de familie Scholtze van het postkantoor. De familie heeft jarenlang van generatie op generatie de posterijen van Udenhout verzorgd. Kleermaker Kees van Iersel van de Kreitenmolenstraat 108 was getrouwd met Anna Scholtze. Maar in de mannelijke lijn komt deze familietak niet meer voor in Udenhout of Biezenmortel</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lang w:eastAsia="nl-NL"/>
        </w:rPr>
      </w:pPr>
      <w:r w:rsidRPr="00880383">
        <w:rPr>
          <w:rFonts w:ascii="Arial" w:hAnsi="Arial" w:cs="Arial"/>
          <w:sz w:val="22"/>
          <w:szCs w:val="22"/>
          <w:lang w:eastAsia="nl-NL"/>
        </w:rPr>
        <w:lastRenderedPageBreak/>
        <w:t>De andere familie Scholtze, die in dit familieboek wordt besproken, is het meest bekend van café De Schol. Kinderen van Keesje Scholtze wonen nog altijd in Udenhout. Geen ander pand dan dat van café De Schol past bij deze familie.</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
          <w:sz w:val="22"/>
          <w:szCs w:val="22"/>
        </w:rPr>
      </w:pPr>
      <w:r w:rsidRPr="00880383">
        <w:rPr>
          <w:rFonts w:ascii="Arial" w:hAnsi="Arial" w:cs="Arial"/>
          <w:b/>
          <w:sz w:val="22"/>
          <w:szCs w:val="22"/>
        </w:rPr>
        <w:t>Verhalen</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
          <w:i/>
          <w:sz w:val="22"/>
          <w:szCs w:val="22"/>
        </w:rPr>
      </w:pPr>
      <w:r w:rsidRPr="00880383">
        <w:rPr>
          <w:rFonts w:ascii="Arial" w:hAnsi="Arial" w:cs="Arial"/>
          <w:b/>
          <w:i/>
          <w:sz w:val="22"/>
          <w:szCs w:val="22"/>
        </w:rPr>
        <w:t>Arbeiders van de steenfabriek</w:t>
      </w:r>
    </w:p>
    <w:p w:rsidR="007A1ADD" w:rsidRPr="00880383" w:rsidRDefault="007A1ADD" w:rsidP="007A1ADD">
      <w:pPr>
        <w:rPr>
          <w:rFonts w:ascii="Arial" w:hAnsi="Arial" w:cs="Arial"/>
          <w:sz w:val="22"/>
          <w:szCs w:val="22"/>
        </w:rPr>
      </w:pPr>
      <w:r w:rsidRPr="00880383">
        <w:rPr>
          <w:rFonts w:ascii="Arial" w:hAnsi="Arial" w:cs="Arial"/>
          <w:sz w:val="22"/>
          <w:szCs w:val="22"/>
        </w:rPr>
        <w:t>Harrie Scholtze trouwde in 1902, zoals vermeld, met de 25-jarige Eva Vermeulen, afkomstig van Rijen. Vader en vier broers waren arbeiders van de steenfabriek van Weijers.</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In 1890 kwam Jan Baptiest – Ties of Tiest genoemd – Vermeulen met zijn hele gezin vanuit Rijen naar Udenhout om te komen werken op de in aanbouw zijnde steenfabriek van de familie Weijers. Vier van zijn zonen – Janus, Koob, Graard en Peer – wisten zich alle vier op te werken tot leidinggevende. Zo hield Peer toezicht op de leemputten, dat hij volgens de overlevering met straffe hand deed. Er is een prachtige foto bewaard gebleven waar de vier broers Vermeulen op de voorgrond staan van alle medewerkers van de steenfabriek.</w:t>
      </w:r>
    </w:p>
    <w:p w:rsidR="007A1ADD" w:rsidRPr="00880383" w:rsidRDefault="007A1ADD" w:rsidP="007A1ADD">
      <w:pPr>
        <w:rPr>
          <w:rFonts w:ascii="Arial" w:hAnsi="Arial" w:cs="Arial"/>
          <w:sz w:val="22"/>
          <w:szCs w:val="22"/>
        </w:rPr>
      </w:pPr>
      <w:r w:rsidRPr="00880383">
        <w:rPr>
          <w:rFonts w:ascii="Arial" w:hAnsi="Arial" w:cs="Arial"/>
          <w:sz w:val="22"/>
          <w:szCs w:val="22"/>
        </w:rPr>
        <w:t xml:space="preserve"> </w:t>
      </w:r>
      <w:r w:rsidRPr="00880383">
        <w:rPr>
          <w:rFonts w:ascii="Arial" w:hAnsi="Arial" w:cs="Arial"/>
          <w:b/>
          <w:sz w:val="22"/>
          <w:szCs w:val="22"/>
        </w:rPr>
        <w:br/>
      </w:r>
      <w:r w:rsidRPr="00880383">
        <w:rPr>
          <w:rFonts w:ascii="Arial" w:hAnsi="Arial" w:cs="Arial"/>
          <w:sz w:val="22"/>
          <w:szCs w:val="22"/>
        </w:rPr>
        <w:t>Ongeveer driekwart van de arbeiders was van buiten Udenhout. De mensen kwamen naar Udenhout, omdat in hun eigen omgeving geen geschikt werk te krijgen was of omdat bij de steenfabriek alles op tarief stond waardoor er iets meer te verdienen was. Dat gold zeker voor jonge mensen. De families Treffers en Timmers kwamen uit Waspik. Van Delft kwam ook uit de Langstraat, de familie Goutziers kwam uit Etten-Leur, de familie Van Osch uit Kerkdriel, Vermeulen uit Rijen, Spaan uit Aert (Gld), Nelissen uit de Ooipolder etc. Ties Elands, de vader van Willem Elands, kwam rond 1900 vanuit Rijen op de steenfabriek werken. Jan ten Have kwam oorspronkelijk uit Esbeek. Zijn vader werkte op de steenfabriek in Udenhout en ging elke dag op en neer met de fiets. Hij was geboren in Zeddam, dus al eerder van daaruit naar Brabant gekomen. Met de fiets naar het werk komen veranderde net na de oorlog.</w:t>
      </w:r>
      <w:r w:rsidRPr="00880383">
        <w:rPr>
          <w:rFonts w:ascii="Arial" w:hAnsi="Arial" w:cs="Arial"/>
          <w:color w:val="FF0000"/>
          <w:sz w:val="22"/>
          <w:szCs w:val="22"/>
        </w:rPr>
        <w:t xml:space="preserve"> </w:t>
      </w:r>
      <w:r w:rsidRPr="00880383">
        <w:rPr>
          <w:rFonts w:ascii="Arial" w:hAnsi="Arial" w:cs="Arial"/>
          <w:sz w:val="22"/>
          <w:szCs w:val="22"/>
        </w:rPr>
        <w:t xml:space="preserve">Harrie Potters uit Oisterwijk reed met een GMC, een kleine oude Engelse legervrachtwagen personeel voor de steenfabriek. De wagen was eigendom van de steenfabriek. Op de laadbak van die vrachtwagen had Kees Scholtze een houten keet gebouwd. Hij reed ’s ochtends om half zes weg en keerde tegen zeven uur terug met een stuk of 15 arbeiders uit de Langstraat. ’s Avonds was er een rit in omgekeerde richting. Zo waren er ook pendeldiensten met vrachtwagens naar Den Bosch en </w:t>
      </w:r>
      <w:proofErr w:type="gramStart"/>
      <w:r w:rsidRPr="00880383">
        <w:rPr>
          <w:rFonts w:ascii="Arial" w:hAnsi="Arial" w:cs="Arial"/>
          <w:sz w:val="22"/>
          <w:szCs w:val="22"/>
        </w:rPr>
        <w:t>Sint Michielsgestel</w:t>
      </w:r>
      <w:proofErr w:type="gramEnd"/>
      <w:r w:rsidRPr="00880383">
        <w:rPr>
          <w:rFonts w:ascii="Arial" w:hAnsi="Arial" w:cs="Arial"/>
          <w:sz w:val="22"/>
          <w:szCs w:val="22"/>
        </w:rPr>
        <w:t>. Later werden de vrachtwagens verruild voor</w:t>
      </w:r>
      <w:r w:rsidRPr="00880383">
        <w:rPr>
          <w:rFonts w:ascii="Arial" w:hAnsi="Arial" w:cs="Arial"/>
          <w:color w:val="FF0000"/>
          <w:sz w:val="22"/>
          <w:szCs w:val="22"/>
        </w:rPr>
        <w:t xml:space="preserve"> </w:t>
      </w:r>
      <w:r w:rsidRPr="00880383">
        <w:rPr>
          <w:rFonts w:ascii="Arial" w:hAnsi="Arial" w:cs="Arial"/>
          <w:sz w:val="22"/>
          <w:szCs w:val="22"/>
        </w:rPr>
        <w:t xml:space="preserve">personeelsbusjes. Uit Tilburg kwamen nog lang arbeiders met de lijnbus Tilburg </w:t>
      </w:r>
      <w:r>
        <w:rPr>
          <w:rFonts w:ascii="Arial" w:hAnsi="Arial" w:cs="Arial"/>
          <w:sz w:val="22"/>
          <w:szCs w:val="22"/>
        </w:rPr>
        <w:t>–</w:t>
      </w:r>
      <w:r w:rsidRPr="00880383">
        <w:rPr>
          <w:rFonts w:ascii="Arial" w:hAnsi="Arial" w:cs="Arial"/>
          <w:sz w:val="22"/>
          <w:szCs w:val="22"/>
        </w:rPr>
        <w:t xml:space="preserve"> ’s-Hertogenbosch. Zij stapten uit bij ’t Gommelen en liepen dan naar de steenfabriek en na de werktijd liepen ze terug naar ’t Gommelen om weer op te stappen en dat elke dag. </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Nog even naar het gezin Vermeulen. Naast de vier broers en Eva, de vrouw van Harrie Scholtze, was er nog een zus. Francisca huwde Cornelis Vercammen uit Udenhout. En een van de broers – Peer – trouwde Anna Vercammen, een zus van Cornelis.</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
          <w:i/>
          <w:sz w:val="22"/>
          <w:szCs w:val="22"/>
        </w:rPr>
      </w:pPr>
      <w:r w:rsidRPr="00880383">
        <w:rPr>
          <w:rFonts w:ascii="Arial" w:hAnsi="Arial" w:cs="Arial"/>
          <w:b/>
          <w:i/>
          <w:sz w:val="22"/>
          <w:szCs w:val="22"/>
        </w:rPr>
        <w:t>Een typische Udenhoutse kleur steen</w:t>
      </w:r>
    </w:p>
    <w:p w:rsidR="007A1ADD" w:rsidRPr="00880383" w:rsidRDefault="007A1ADD" w:rsidP="007A1ADD">
      <w:pPr>
        <w:rPr>
          <w:rFonts w:ascii="Arial" w:hAnsi="Arial" w:cs="Arial"/>
          <w:sz w:val="22"/>
          <w:szCs w:val="22"/>
        </w:rPr>
      </w:pPr>
      <w:r w:rsidRPr="00880383">
        <w:rPr>
          <w:rFonts w:ascii="Arial" w:hAnsi="Arial" w:cs="Arial"/>
          <w:sz w:val="22"/>
          <w:szCs w:val="22"/>
        </w:rPr>
        <w:t>Tot 1968 werden er op de Udenhoutse steenfabriek alleen rode stenen gemaakt, want de Udenhoutse leem gaf zonder toevoegingen rode stenen door het ijzergehalte van de leem. Piet Scholtze liet in 1966 een huis bouwen in de Tuinstraat op de hoek van de Hofstraat. Dit huis is een goed voorbeeld van de typisch Udenhoutse kleur van rood met een paarsige gloed, dus zonder kleurtoevoegingen. Het is ook een voorbeeld van de mooie handvormstenen van de steenfabriek Udenhout.</w:t>
      </w:r>
    </w:p>
    <w:p w:rsidR="007A1ADD" w:rsidRPr="00880383" w:rsidRDefault="007A1ADD" w:rsidP="007A1ADD">
      <w:pPr>
        <w:rPr>
          <w:rFonts w:ascii="Arial" w:hAnsi="Arial" w:cs="Arial"/>
          <w:b/>
          <w:sz w:val="22"/>
          <w:szCs w:val="22"/>
        </w:rPr>
      </w:pPr>
      <w:r w:rsidRPr="00880383">
        <w:rPr>
          <w:rFonts w:ascii="Arial" w:hAnsi="Arial" w:cs="Arial"/>
          <w:sz w:val="22"/>
          <w:szCs w:val="22"/>
        </w:rPr>
        <w:t>Ook hotel Wilshof in de Kreitenmolenstraat is met dezelfde steensoort gebouwd.</w:t>
      </w:r>
      <w:r w:rsidRPr="00880383">
        <w:rPr>
          <w:rFonts w:ascii="Arial" w:hAnsi="Arial" w:cs="Arial"/>
          <w:sz w:val="22"/>
          <w:szCs w:val="22"/>
        </w:rPr>
        <w:br/>
      </w:r>
    </w:p>
    <w:p w:rsidR="007A1ADD" w:rsidRPr="00880383" w:rsidRDefault="007A1ADD" w:rsidP="007A1ADD">
      <w:pPr>
        <w:shd w:val="clear" w:color="auto" w:fill="E6E6E6"/>
        <w:rPr>
          <w:rFonts w:ascii="Arial" w:hAnsi="Arial" w:cs="Arial"/>
          <w:sz w:val="22"/>
          <w:szCs w:val="22"/>
        </w:rPr>
      </w:pPr>
      <w:r w:rsidRPr="00880383">
        <w:rPr>
          <w:rFonts w:ascii="Arial" w:hAnsi="Arial" w:cs="Arial"/>
          <w:b/>
          <w:i/>
          <w:sz w:val="22"/>
          <w:szCs w:val="22"/>
        </w:rPr>
        <w:t>Pilsje</w:t>
      </w:r>
      <w:r w:rsidRPr="00880383">
        <w:rPr>
          <w:rFonts w:ascii="Arial" w:hAnsi="Arial" w:cs="Arial"/>
          <w:b/>
          <w:i/>
          <w:sz w:val="22"/>
          <w:szCs w:val="22"/>
        </w:rPr>
        <w:br/>
      </w:r>
      <w:r w:rsidRPr="00880383">
        <w:rPr>
          <w:rFonts w:ascii="Arial" w:hAnsi="Arial" w:cs="Arial"/>
          <w:sz w:val="22"/>
          <w:szCs w:val="22"/>
        </w:rPr>
        <w:t xml:space="preserve">Er wordt een anekdote verteld over een Udenhoutse vrijgezel, die wegens openbare dronkenschap was opgepakt en een tijdje in de Koepel te Brede had moeten verblijven. Bij </w:t>
      </w:r>
      <w:r w:rsidRPr="00880383">
        <w:rPr>
          <w:rFonts w:ascii="Arial" w:hAnsi="Arial" w:cs="Arial"/>
          <w:sz w:val="22"/>
          <w:szCs w:val="22"/>
        </w:rPr>
        <w:lastRenderedPageBreak/>
        <w:t xml:space="preserve">terugkomst in Udenhout stond zijn familie hem op te wachten op het station. Het eerste wat de goede man deed was bij Scholtze binnenlopen en een lekker pilsje nemen, want dat had hij enige tijd moeten missen. </w:t>
      </w:r>
    </w:p>
    <w:p w:rsidR="007A1ADD" w:rsidRPr="00880383" w:rsidRDefault="007A1ADD" w:rsidP="007A1ADD">
      <w:pPr>
        <w:rPr>
          <w:rFonts w:ascii="Arial" w:hAnsi="Arial" w:cs="Arial"/>
          <w:b/>
          <w:i/>
          <w:sz w:val="22"/>
          <w:szCs w:val="22"/>
        </w:rPr>
      </w:pP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
          <w:sz w:val="22"/>
          <w:szCs w:val="22"/>
        </w:rPr>
      </w:pPr>
      <w:r w:rsidRPr="00880383">
        <w:rPr>
          <w:rFonts w:ascii="Arial" w:hAnsi="Arial" w:cs="Arial"/>
          <w:b/>
          <w:sz w:val="22"/>
          <w:szCs w:val="22"/>
        </w:rPr>
        <w:t>De stamreeks</w:t>
      </w:r>
    </w:p>
    <w:p w:rsidR="007A1ADD" w:rsidRPr="00880383" w:rsidRDefault="007A1ADD" w:rsidP="007A1ADD">
      <w:pPr>
        <w:rPr>
          <w:rFonts w:ascii="Arial" w:hAnsi="Arial" w:cs="Arial"/>
          <w:b/>
          <w:sz w:val="22"/>
          <w:szCs w:val="22"/>
        </w:rPr>
      </w:pPr>
    </w:p>
    <w:p w:rsidR="007A1ADD" w:rsidRPr="00880383" w:rsidRDefault="007A1ADD" w:rsidP="007A1ADD">
      <w:pPr>
        <w:numPr>
          <w:ilvl w:val="0"/>
          <w:numId w:val="1"/>
        </w:numPr>
        <w:rPr>
          <w:rFonts w:ascii="Arial" w:hAnsi="Arial" w:cs="Arial"/>
          <w:sz w:val="22"/>
          <w:szCs w:val="22"/>
        </w:rPr>
      </w:pPr>
      <w:r w:rsidRPr="00880383">
        <w:rPr>
          <w:rFonts w:ascii="Arial" w:hAnsi="Arial" w:cs="Arial"/>
          <w:sz w:val="22"/>
          <w:szCs w:val="22"/>
        </w:rPr>
        <w:t>Heinrich Schultze</w:t>
      </w:r>
    </w:p>
    <w:p w:rsidR="007A1ADD" w:rsidRPr="00880383" w:rsidRDefault="007A1ADD" w:rsidP="007A1ADD">
      <w:pPr>
        <w:numPr>
          <w:ilvl w:val="0"/>
          <w:numId w:val="1"/>
        </w:numPr>
        <w:rPr>
          <w:rFonts w:ascii="Arial" w:hAnsi="Arial" w:cs="Arial"/>
          <w:sz w:val="22"/>
          <w:szCs w:val="22"/>
        </w:rPr>
      </w:pPr>
      <w:r w:rsidRPr="00880383">
        <w:rPr>
          <w:rFonts w:ascii="Arial" w:hAnsi="Arial" w:cs="Arial"/>
          <w:sz w:val="22"/>
          <w:szCs w:val="22"/>
        </w:rPr>
        <w:t>Christoph Arend Schultze x Elisabeth Beckmann</w:t>
      </w:r>
    </w:p>
    <w:p w:rsidR="007A1ADD" w:rsidRPr="00880383" w:rsidRDefault="007A1ADD" w:rsidP="007A1ADD">
      <w:pPr>
        <w:numPr>
          <w:ilvl w:val="0"/>
          <w:numId w:val="1"/>
        </w:numPr>
        <w:rPr>
          <w:rFonts w:ascii="Arial" w:hAnsi="Arial" w:cs="Arial"/>
          <w:sz w:val="22"/>
          <w:szCs w:val="22"/>
        </w:rPr>
      </w:pPr>
      <w:r w:rsidRPr="00880383">
        <w:rPr>
          <w:rFonts w:ascii="Arial" w:hAnsi="Arial" w:cs="Arial"/>
          <w:sz w:val="22"/>
          <w:szCs w:val="22"/>
        </w:rPr>
        <w:t>(</w:t>
      </w:r>
      <w:proofErr w:type="gramStart"/>
      <w:r w:rsidRPr="00880383">
        <w:rPr>
          <w:rFonts w:ascii="Arial" w:hAnsi="Arial" w:cs="Arial"/>
          <w:sz w:val="22"/>
          <w:szCs w:val="22"/>
        </w:rPr>
        <w:t>waarschijnlijk</w:t>
      </w:r>
      <w:proofErr w:type="gramEnd"/>
      <w:r w:rsidRPr="00880383">
        <w:rPr>
          <w:rFonts w:ascii="Arial" w:hAnsi="Arial" w:cs="Arial"/>
          <w:sz w:val="22"/>
          <w:szCs w:val="22"/>
        </w:rPr>
        <w:t>) Henrietta Dorothea Schultze (Braunschweig, 1741) bij onbekende vader</w:t>
      </w:r>
    </w:p>
    <w:p w:rsidR="007A1ADD" w:rsidRPr="00880383" w:rsidRDefault="007A1ADD" w:rsidP="007A1ADD">
      <w:pPr>
        <w:numPr>
          <w:ilvl w:val="0"/>
          <w:numId w:val="1"/>
        </w:numPr>
        <w:rPr>
          <w:rFonts w:ascii="Arial" w:hAnsi="Arial" w:cs="Arial"/>
          <w:sz w:val="22"/>
          <w:szCs w:val="22"/>
        </w:rPr>
      </w:pPr>
      <w:r w:rsidRPr="00880383">
        <w:rPr>
          <w:rFonts w:ascii="Arial" w:hAnsi="Arial" w:cs="Arial"/>
          <w:sz w:val="22"/>
          <w:szCs w:val="22"/>
        </w:rPr>
        <w:t>Jan Koenraad Scholtze (Braunschweig, 1764) x Anna Maria Schoenmakers</w:t>
      </w:r>
    </w:p>
    <w:p w:rsidR="007A1ADD" w:rsidRPr="00880383" w:rsidRDefault="007A1ADD" w:rsidP="007A1ADD">
      <w:pPr>
        <w:numPr>
          <w:ilvl w:val="0"/>
          <w:numId w:val="1"/>
        </w:numPr>
        <w:rPr>
          <w:rFonts w:ascii="Arial" w:hAnsi="Arial" w:cs="Arial"/>
          <w:sz w:val="22"/>
          <w:szCs w:val="22"/>
        </w:rPr>
      </w:pPr>
      <w:r w:rsidRPr="00880383">
        <w:rPr>
          <w:rFonts w:ascii="Arial" w:hAnsi="Arial" w:cs="Arial"/>
          <w:sz w:val="22"/>
          <w:szCs w:val="22"/>
        </w:rPr>
        <w:t>Maria Scholtze (Udenhout, 1809) (mogelijke vader volgens aantekening in het doopregister de militair Nicolaas Brouwers)</w:t>
      </w:r>
    </w:p>
    <w:p w:rsidR="007A1ADD" w:rsidRPr="00E22D98" w:rsidRDefault="007A1ADD" w:rsidP="007A1ADD">
      <w:pPr>
        <w:numPr>
          <w:ilvl w:val="0"/>
          <w:numId w:val="1"/>
        </w:numPr>
        <w:rPr>
          <w:rFonts w:ascii="Arial" w:hAnsi="Arial" w:cs="Arial"/>
          <w:sz w:val="22"/>
          <w:szCs w:val="22"/>
          <w:lang w:val="en-US"/>
        </w:rPr>
      </w:pPr>
      <w:r w:rsidRPr="00E22D98">
        <w:rPr>
          <w:rFonts w:ascii="Arial" w:hAnsi="Arial" w:cs="Arial"/>
          <w:sz w:val="22"/>
          <w:szCs w:val="22"/>
          <w:lang w:val="en-US"/>
        </w:rPr>
        <w:t>Johannes Scholtze (Udenhout, 1835) x Cornelia Robben</w:t>
      </w:r>
    </w:p>
    <w:p w:rsidR="007A1ADD" w:rsidRPr="00880383" w:rsidRDefault="007A1ADD" w:rsidP="007A1ADD">
      <w:pPr>
        <w:numPr>
          <w:ilvl w:val="0"/>
          <w:numId w:val="1"/>
        </w:numPr>
        <w:rPr>
          <w:rFonts w:ascii="Arial" w:hAnsi="Arial" w:cs="Arial"/>
          <w:sz w:val="22"/>
          <w:szCs w:val="22"/>
        </w:rPr>
      </w:pPr>
      <w:r w:rsidRPr="00880383">
        <w:rPr>
          <w:rFonts w:ascii="Arial" w:hAnsi="Arial" w:cs="Arial"/>
          <w:sz w:val="22"/>
          <w:szCs w:val="22"/>
        </w:rPr>
        <w:t>Fredericus Henricus Scholtze (Udenhout, 1873) x Eva Vermeulen</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Het gezin van Harrie Scholtze en Eva Vermeulen</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1941"/>
        <w:gridCol w:w="2014"/>
        <w:gridCol w:w="2707"/>
        <w:gridCol w:w="1843"/>
      </w:tblGrid>
      <w:tr w:rsidR="007A1ADD" w:rsidRPr="00880383" w:rsidTr="00074EC3">
        <w:tc>
          <w:tcPr>
            <w:tcW w:w="564" w:type="dxa"/>
          </w:tcPr>
          <w:p w:rsidR="007A1ADD" w:rsidRPr="00880383" w:rsidRDefault="007A1ADD" w:rsidP="00074EC3">
            <w:pPr>
              <w:jc w:val="center"/>
              <w:rPr>
                <w:rFonts w:ascii="Arial" w:hAnsi="Arial" w:cs="Arial"/>
                <w:sz w:val="20"/>
                <w:szCs w:val="20"/>
              </w:rPr>
            </w:pPr>
          </w:p>
        </w:tc>
        <w:tc>
          <w:tcPr>
            <w:tcW w:w="1941" w:type="dxa"/>
          </w:tcPr>
          <w:p w:rsidR="007A1ADD" w:rsidRPr="00880383" w:rsidRDefault="007A1ADD" w:rsidP="00074EC3">
            <w:pPr>
              <w:rPr>
                <w:rFonts w:ascii="Arial" w:hAnsi="Arial" w:cs="Arial"/>
                <w:sz w:val="20"/>
                <w:szCs w:val="20"/>
              </w:rPr>
            </w:pPr>
            <w:r w:rsidRPr="00880383">
              <w:rPr>
                <w:rFonts w:ascii="Arial" w:hAnsi="Arial" w:cs="Arial"/>
                <w:sz w:val="20"/>
                <w:szCs w:val="20"/>
              </w:rPr>
              <w:t>Naam</w:t>
            </w:r>
          </w:p>
        </w:tc>
        <w:tc>
          <w:tcPr>
            <w:tcW w:w="2014"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Geboren</w:t>
            </w:r>
          </w:p>
        </w:tc>
        <w:tc>
          <w:tcPr>
            <w:tcW w:w="2707"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Huwelijk</w:t>
            </w:r>
          </w:p>
        </w:tc>
        <w:tc>
          <w:tcPr>
            <w:tcW w:w="1843" w:type="dxa"/>
          </w:tcPr>
          <w:p w:rsidR="007A1ADD" w:rsidRPr="00880383" w:rsidRDefault="007A1ADD" w:rsidP="00074EC3">
            <w:pPr>
              <w:jc w:val="center"/>
              <w:rPr>
                <w:rFonts w:ascii="Arial" w:hAnsi="Arial" w:cs="Arial"/>
                <w:sz w:val="20"/>
                <w:szCs w:val="20"/>
              </w:rPr>
            </w:pPr>
            <w:r>
              <w:rPr>
                <w:rFonts w:ascii="Arial" w:hAnsi="Arial" w:cs="Arial"/>
                <w:sz w:val="20"/>
                <w:szCs w:val="20"/>
              </w:rPr>
              <w:t>O</w:t>
            </w:r>
            <w:r w:rsidRPr="00880383">
              <w:rPr>
                <w:rFonts w:ascii="Arial" w:hAnsi="Arial" w:cs="Arial"/>
                <w:sz w:val="20"/>
                <w:szCs w:val="20"/>
              </w:rPr>
              <w:t>verleden</w:t>
            </w:r>
          </w:p>
        </w:tc>
      </w:tr>
      <w:tr w:rsidR="007A1ADD" w:rsidRPr="00880383" w:rsidTr="00074EC3">
        <w:tc>
          <w:tcPr>
            <w:tcW w:w="564"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1</w:t>
            </w:r>
          </w:p>
        </w:tc>
        <w:tc>
          <w:tcPr>
            <w:tcW w:w="1941" w:type="dxa"/>
          </w:tcPr>
          <w:p w:rsidR="007A1ADD" w:rsidRDefault="007A1ADD" w:rsidP="00074EC3">
            <w:pPr>
              <w:rPr>
                <w:rFonts w:ascii="Arial" w:hAnsi="Arial" w:cs="Arial"/>
                <w:sz w:val="20"/>
                <w:szCs w:val="20"/>
              </w:rPr>
            </w:pPr>
            <w:r w:rsidRPr="00880383">
              <w:rPr>
                <w:rFonts w:ascii="Arial" w:hAnsi="Arial" w:cs="Arial"/>
                <w:sz w:val="20"/>
                <w:szCs w:val="20"/>
              </w:rPr>
              <w:t>Johannes Martinus Cornelis</w:t>
            </w:r>
          </w:p>
          <w:p w:rsidR="007A1ADD" w:rsidRPr="00880383" w:rsidRDefault="007A1ADD" w:rsidP="00074EC3">
            <w:pPr>
              <w:rPr>
                <w:rFonts w:ascii="Arial" w:hAnsi="Arial" w:cs="Arial"/>
                <w:sz w:val="20"/>
                <w:szCs w:val="20"/>
              </w:rPr>
            </w:pPr>
            <w:r>
              <w:rPr>
                <w:rFonts w:ascii="Arial" w:hAnsi="Arial" w:cs="Arial"/>
                <w:sz w:val="20"/>
                <w:szCs w:val="20"/>
              </w:rPr>
              <w:t>(Jo)</w:t>
            </w:r>
          </w:p>
        </w:tc>
        <w:tc>
          <w:tcPr>
            <w:tcW w:w="2014"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4 april </w:t>
            </w:r>
            <w:r w:rsidRPr="00880383">
              <w:rPr>
                <w:rFonts w:ascii="Arial" w:hAnsi="Arial" w:cs="Arial"/>
                <w:sz w:val="20"/>
                <w:szCs w:val="20"/>
              </w:rPr>
              <w:t>1903</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c>
          <w:tcPr>
            <w:tcW w:w="2707"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A. Snijders</w:t>
            </w:r>
          </w:p>
        </w:tc>
        <w:tc>
          <w:tcPr>
            <w:tcW w:w="1843"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31 oktober </w:t>
            </w:r>
            <w:r w:rsidRPr="00880383">
              <w:rPr>
                <w:rFonts w:ascii="Arial" w:hAnsi="Arial" w:cs="Arial"/>
                <w:sz w:val="20"/>
                <w:szCs w:val="20"/>
              </w:rPr>
              <w:t>1970</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r>
      <w:tr w:rsidR="007A1ADD" w:rsidRPr="00880383" w:rsidTr="00074EC3">
        <w:tc>
          <w:tcPr>
            <w:tcW w:w="564"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2</w:t>
            </w:r>
          </w:p>
        </w:tc>
        <w:tc>
          <w:tcPr>
            <w:tcW w:w="1941" w:type="dxa"/>
          </w:tcPr>
          <w:p w:rsidR="007A1ADD" w:rsidRPr="00880383" w:rsidRDefault="007A1ADD" w:rsidP="00074EC3">
            <w:pPr>
              <w:rPr>
                <w:rFonts w:ascii="Arial" w:hAnsi="Arial" w:cs="Arial"/>
                <w:sz w:val="20"/>
                <w:szCs w:val="20"/>
              </w:rPr>
            </w:pPr>
            <w:r w:rsidRPr="00880383">
              <w:rPr>
                <w:rFonts w:ascii="Arial" w:hAnsi="Arial" w:cs="Arial"/>
                <w:sz w:val="20"/>
                <w:szCs w:val="20"/>
              </w:rPr>
              <w:t>Johanna Maria</w:t>
            </w:r>
          </w:p>
        </w:tc>
        <w:tc>
          <w:tcPr>
            <w:tcW w:w="2014"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18 juni </w:t>
            </w:r>
            <w:r w:rsidRPr="00880383">
              <w:rPr>
                <w:rFonts w:ascii="Arial" w:hAnsi="Arial" w:cs="Arial"/>
                <w:sz w:val="20"/>
                <w:szCs w:val="20"/>
              </w:rPr>
              <w:t>1904</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c>
          <w:tcPr>
            <w:tcW w:w="2707" w:type="dxa"/>
            <w:shd w:val="clear" w:color="auto" w:fill="E0E0E0"/>
          </w:tcPr>
          <w:p w:rsidR="007A1ADD" w:rsidRPr="00880383" w:rsidRDefault="007A1ADD" w:rsidP="00074EC3">
            <w:pPr>
              <w:jc w:val="center"/>
              <w:rPr>
                <w:rFonts w:ascii="Arial" w:hAnsi="Arial" w:cs="Arial"/>
                <w:sz w:val="20"/>
                <w:szCs w:val="20"/>
              </w:rPr>
            </w:pPr>
          </w:p>
        </w:tc>
        <w:tc>
          <w:tcPr>
            <w:tcW w:w="1843"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20 juni </w:t>
            </w:r>
            <w:r w:rsidRPr="00880383">
              <w:rPr>
                <w:rFonts w:ascii="Arial" w:hAnsi="Arial" w:cs="Arial"/>
                <w:sz w:val="20"/>
                <w:szCs w:val="20"/>
              </w:rPr>
              <w:t>1927</w:t>
            </w:r>
          </w:p>
          <w:p w:rsidR="007A1ADD" w:rsidRPr="00880383" w:rsidRDefault="007A1ADD" w:rsidP="00074EC3">
            <w:pPr>
              <w:jc w:val="center"/>
              <w:rPr>
                <w:rFonts w:ascii="Arial" w:hAnsi="Arial" w:cs="Arial"/>
                <w:sz w:val="20"/>
                <w:szCs w:val="20"/>
              </w:rPr>
            </w:pPr>
            <w:r w:rsidRPr="00880383">
              <w:rPr>
                <w:rFonts w:ascii="Arial" w:hAnsi="Arial" w:cs="Arial"/>
                <w:sz w:val="20"/>
                <w:szCs w:val="20"/>
              </w:rPr>
              <w:t>Druten</w:t>
            </w:r>
          </w:p>
        </w:tc>
      </w:tr>
      <w:tr w:rsidR="007A1ADD" w:rsidRPr="00880383" w:rsidTr="00074EC3">
        <w:tc>
          <w:tcPr>
            <w:tcW w:w="564"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3</w:t>
            </w:r>
          </w:p>
        </w:tc>
        <w:tc>
          <w:tcPr>
            <w:tcW w:w="1941" w:type="dxa"/>
          </w:tcPr>
          <w:p w:rsidR="007A1ADD" w:rsidRDefault="007A1ADD" w:rsidP="00074EC3">
            <w:pPr>
              <w:rPr>
                <w:rFonts w:ascii="Arial" w:hAnsi="Arial" w:cs="Arial"/>
                <w:sz w:val="20"/>
                <w:szCs w:val="20"/>
              </w:rPr>
            </w:pPr>
            <w:r w:rsidRPr="00880383">
              <w:rPr>
                <w:rFonts w:ascii="Arial" w:hAnsi="Arial" w:cs="Arial"/>
                <w:sz w:val="20"/>
                <w:szCs w:val="20"/>
              </w:rPr>
              <w:t>Cornelis Antonius</w:t>
            </w:r>
          </w:p>
          <w:p w:rsidR="007A1ADD" w:rsidRPr="00880383" w:rsidRDefault="007A1ADD" w:rsidP="00074EC3">
            <w:pPr>
              <w:rPr>
                <w:rFonts w:ascii="Arial" w:hAnsi="Arial" w:cs="Arial"/>
                <w:sz w:val="20"/>
                <w:szCs w:val="20"/>
              </w:rPr>
            </w:pPr>
            <w:r>
              <w:rPr>
                <w:rFonts w:ascii="Arial" w:hAnsi="Arial" w:cs="Arial"/>
                <w:sz w:val="20"/>
                <w:szCs w:val="20"/>
              </w:rPr>
              <w:t>(Kees)</w:t>
            </w:r>
          </w:p>
        </w:tc>
        <w:tc>
          <w:tcPr>
            <w:tcW w:w="2014"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13 januari </w:t>
            </w:r>
            <w:r w:rsidRPr="00880383">
              <w:rPr>
                <w:rFonts w:ascii="Arial" w:hAnsi="Arial" w:cs="Arial"/>
                <w:sz w:val="20"/>
                <w:szCs w:val="20"/>
              </w:rPr>
              <w:t>1906</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c>
          <w:tcPr>
            <w:tcW w:w="2707"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T.A. Hoezen</w:t>
            </w:r>
          </w:p>
        </w:tc>
        <w:tc>
          <w:tcPr>
            <w:tcW w:w="1843"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25 december </w:t>
            </w:r>
            <w:r w:rsidRPr="00880383">
              <w:rPr>
                <w:rFonts w:ascii="Arial" w:hAnsi="Arial" w:cs="Arial"/>
                <w:sz w:val="20"/>
                <w:szCs w:val="20"/>
              </w:rPr>
              <w:t>1984</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r>
      <w:tr w:rsidR="007A1ADD" w:rsidRPr="00880383" w:rsidTr="00074EC3">
        <w:tc>
          <w:tcPr>
            <w:tcW w:w="564"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4</w:t>
            </w:r>
          </w:p>
        </w:tc>
        <w:tc>
          <w:tcPr>
            <w:tcW w:w="1941" w:type="dxa"/>
          </w:tcPr>
          <w:p w:rsidR="007A1ADD" w:rsidRDefault="007A1ADD" w:rsidP="00074EC3">
            <w:pPr>
              <w:rPr>
                <w:rFonts w:ascii="Arial" w:hAnsi="Arial" w:cs="Arial"/>
                <w:sz w:val="20"/>
                <w:szCs w:val="20"/>
              </w:rPr>
            </w:pPr>
            <w:r w:rsidRPr="00880383">
              <w:rPr>
                <w:rFonts w:ascii="Arial" w:hAnsi="Arial" w:cs="Arial"/>
                <w:sz w:val="20"/>
                <w:szCs w:val="20"/>
              </w:rPr>
              <w:t>Maria Gerarda</w:t>
            </w:r>
          </w:p>
          <w:p w:rsidR="007A1ADD" w:rsidRPr="00880383" w:rsidRDefault="007A1ADD" w:rsidP="00074EC3">
            <w:pPr>
              <w:rPr>
                <w:rFonts w:ascii="Arial" w:hAnsi="Arial" w:cs="Arial"/>
                <w:sz w:val="20"/>
                <w:szCs w:val="20"/>
              </w:rPr>
            </w:pPr>
            <w:r>
              <w:rPr>
                <w:rFonts w:ascii="Arial" w:hAnsi="Arial" w:cs="Arial"/>
                <w:sz w:val="20"/>
                <w:szCs w:val="20"/>
              </w:rPr>
              <w:t>(Marietje)</w:t>
            </w:r>
          </w:p>
        </w:tc>
        <w:tc>
          <w:tcPr>
            <w:tcW w:w="2014"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23 juni </w:t>
            </w:r>
            <w:r w:rsidRPr="00880383">
              <w:rPr>
                <w:rFonts w:ascii="Arial" w:hAnsi="Arial" w:cs="Arial"/>
                <w:sz w:val="20"/>
                <w:szCs w:val="20"/>
              </w:rPr>
              <w:t>1911</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c>
          <w:tcPr>
            <w:tcW w:w="2707" w:type="dxa"/>
            <w:tcBorders>
              <w:bottom w:val="single" w:sz="4" w:space="0" w:color="auto"/>
            </w:tcBorders>
          </w:tcPr>
          <w:p w:rsidR="007A1ADD" w:rsidRPr="00880383" w:rsidRDefault="007A1ADD" w:rsidP="00074EC3">
            <w:pPr>
              <w:jc w:val="center"/>
              <w:rPr>
                <w:rFonts w:ascii="Arial" w:hAnsi="Arial" w:cs="Arial"/>
                <w:sz w:val="20"/>
                <w:szCs w:val="20"/>
              </w:rPr>
            </w:pPr>
            <w:r w:rsidRPr="00880383">
              <w:rPr>
                <w:rFonts w:ascii="Arial" w:hAnsi="Arial" w:cs="Arial"/>
                <w:sz w:val="20"/>
                <w:szCs w:val="20"/>
              </w:rPr>
              <w:t>W.A. van den Bosch</w:t>
            </w:r>
          </w:p>
        </w:tc>
        <w:tc>
          <w:tcPr>
            <w:tcW w:w="1843"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7 december </w:t>
            </w:r>
            <w:r w:rsidRPr="00880383">
              <w:rPr>
                <w:rFonts w:ascii="Arial" w:hAnsi="Arial" w:cs="Arial"/>
                <w:sz w:val="20"/>
                <w:szCs w:val="20"/>
              </w:rPr>
              <w:t>1974</w:t>
            </w:r>
          </w:p>
          <w:p w:rsidR="007A1ADD" w:rsidRPr="00880383" w:rsidRDefault="007A1ADD" w:rsidP="00074EC3">
            <w:pPr>
              <w:jc w:val="center"/>
              <w:rPr>
                <w:rFonts w:ascii="Arial" w:hAnsi="Arial" w:cs="Arial"/>
                <w:sz w:val="20"/>
                <w:szCs w:val="20"/>
              </w:rPr>
            </w:pPr>
            <w:r w:rsidRPr="00880383">
              <w:rPr>
                <w:rFonts w:ascii="Arial" w:hAnsi="Arial" w:cs="Arial"/>
                <w:sz w:val="20"/>
                <w:szCs w:val="20"/>
              </w:rPr>
              <w:t>Boxtel</w:t>
            </w:r>
          </w:p>
        </w:tc>
      </w:tr>
      <w:tr w:rsidR="007A1ADD" w:rsidRPr="00880383" w:rsidTr="00074EC3">
        <w:tc>
          <w:tcPr>
            <w:tcW w:w="564"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5</w:t>
            </w:r>
          </w:p>
        </w:tc>
        <w:tc>
          <w:tcPr>
            <w:tcW w:w="1941" w:type="dxa"/>
          </w:tcPr>
          <w:p w:rsidR="007A1ADD" w:rsidRDefault="007A1ADD" w:rsidP="00074EC3">
            <w:pPr>
              <w:rPr>
                <w:rFonts w:ascii="Arial" w:hAnsi="Arial" w:cs="Arial"/>
                <w:sz w:val="20"/>
                <w:szCs w:val="20"/>
              </w:rPr>
            </w:pPr>
            <w:r w:rsidRPr="00880383">
              <w:rPr>
                <w:rFonts w:ascii="Arial" w:hAnsi="Arial" w:cs="Arial"/>
                <w:sz w:val="20"/>
                <w:szCs w:val="20"/>
              </w:rPr>
              <w:t>Godefrida Francisca</w:t>
            </w:r>
          </w:p>
          <w:p w:rsidR="007A1ADD" w:rsidRPr="00880383" w:rsidRDefault="007A1ADD" w:rsidP="00074EC3">
            <w:pPr>
              <w:rPr>
                <w:rFonts w:ascii="Arial" w:hAnsi="Arial" w:cs="Arial"/>
                <w:sz w:val="20"/>
                <w:szCs w:val="20"/>
              </w:rPr>
            </w:pPr>
            <w:r>
              <w:rPr>
                <w:rFonts w:ascii="Arial" w:hAnsi="Arial" w:cs="Arial"/>
                <w:sz w:val="20"/>
                <w:szCs w:val="20"/>
              </w:rPr>
              <w:t>(Frieda)</w:t>
            </w:r>
          </w:p>
        </w:tc>
        <w:tc>
          <w:tcPr>
            <w:tcW w:w="2014"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31 december </w:t>
            </w:r>
            <w:r w:rsidRPr="00880383">
              <w:rPr>
                <w:rFonts w:ascii="Arial" w:hAnsi="Arial" w:cs="Arial"/>
                <w:sz w:val="20"/>
                <w:szCs w:val="20"/>
              </w:rPr>
              <w:t>1916</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c>
          <w:tcPr>
            <w:tcW w:w="2707" w:type="dxa"/>
            <w:shd w:val="clear" w:color="auto" w:fill="E0E0E0"/>
          </w:tcPr>
          <w:p w:rsidR="007A1ADD" w:rsidRPr="00880383" w:rsidRDefault="007A1ADD" w:rsidP="00074EC3">
            <w:pPr>
              <w:jc w:val="center"/>
              <w:rPr>
                <w:rFonts w:ascii="Arial" w:hAnsi="Arial" w:cs="Arial"/>
                <w:sz w:val="20"/>
                <w:szCs w:val="20"/>
              </w:rPr>
            </w:pPr>
          </w:p>
        </w:tc>
        <w:tc>
          <w:tcPr>
            <w:tcW w:w="1843"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31 maart </w:t>
            </w:r>
            <w:r w:rsidRPr="00880383">
              <w:rPr>
                <w:rFonts w:ascii="Arial" w:hAnsi="Arial" w:cs="Arial"/>
                <w:sz w:val="20"/>
                <w:szCs w:val="20"/>
              </w:rPr>
              <w:t>1927</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r>
      <w:tr w:rsidR="007A1ADD" w:rsidRPr="00880383" w:rsidTr="00074EC3">
        <w:tc>
          <w:tcPr>
            <w:tcW w:w="564" w:type="dxa"/>
          </w:tcPr>
          <w:p w:rsidR="007A1ADD" w:rsidRPr="00880383" w:rsidRDefault="007A1ADD" w:rsidP="00074EC3">
            <w:pPr>
              <w:jc w:val="center"/>
              <w:rPr>
                <w:rFonts w:ascii="Arial" w:hAnsi="Arial" w:cs="Arial"/>
                <w:sz w:val="20"/>
                <w:szCs w:val="20"/>
              </w:rPr>
            </w:pPr>
            <w:r w:rsidRPr="00880383">
              <w:rPr>
                <w:rFonts w:ascii="Arial" w:hAnsi="Arial" w:cs="Arial"/>
                <w:sz w:val="20"/>
                <w:szCs w:val="20"/>
              </w:rPr>
              <w:t>6</w:t>
            </w:r>
          </w:p>
        </w:tc>
        <w:tc>
          <w:tcPr>
            <w:tcW w:w="1941" w:type="dxa"/>
          </w:tcPr>
          <w:p w:rsidR="007A1ADD" w:rsidRPr="00880383" w:rsidRDefault="007A1ADD" w:rsidP="00074EC3">
            <w:pPr>
              <w:rPr>
                <w:rFonts w:ascii="Arial" w:hAnsi="Arial" w:cs="Arial"/>
                <w:sz w:val="20"/>
                <w:szCs w:val="20"/>
              </w:rPr>
            </w:pPr>
            <w:r w:rsidRPr="00880383">
              <w:rPr>
                <w:rFonts w:ascii="Arial" w:hAnsi="Arial" w:cs="Arial"/>
                <w:sz w:val="20"/>
                <w:szCs w:val="20"/>
              </w:rPr>
              <w:t>Catharina Johanna</w:t>
            </w:r>
          </w:p>
        </w:tc>
        <w:tc>
          <w:tcPr>
            <w:tcW w:w="2014"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21 maart </w:t>
            </w:r>
            <w:r w:rsidRPr="00880383">
              <w:rPr>
                <w:rFonts w:ascii="Arial" w:hAnsi="Arial" w:cs="Arial"/>
                <w:sz w:val="20"/>
                <w:szCs w:val="20"/>
              </w:rPr>
              <w:t>1918</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c>
          <w:tcPr>
            <w:tcW w:w="2707" w:type="dxa"/>
            <w:shd w:val="clear" w:color="auto" w:fill="E0E0E0"/>
          </w:tcPr>
          <w:p w:rsidR="007A1ADD" w:rsidRPr="00880383" w:rsidRDefault="007A1ADD" w:rsidP="00074EC3">
            <w:pPr>
              <w:jc w:val="center"/>
              <w:rPr>
                <w:rFonts w:ascii="Arial" w:hAnsi="Arial" w:cs="Arial"/>
                <w:sz w:val="20"/>
                <w:szCs w:val="20"/>
              </w:rPr>
            </w:pPr>
          </w:p>
        </w:tc>
        <w:tc>
          <w:tcPr>
            <w:tcW w:w="1843" w:type="dxa"/>
          </w:tcPr>
          <w:p w:rsidR="007A1ADD" w:rsidRPr="00880383" w:rsidRDefault="007A1ADD" w:rsidP="00074EC3">
            <w:pPr>
              <w:jc w:val="center"/>
              <w:rPr>
                <w:rFonts w:ascii="Arial" w:hAnsi="Arial" w:cs="Arial"/>
                <w:sz w:val="20"/>
                <w:szCs w:val="20"/>
              </w:rPr>
            </w:pPr>
            <w:r>
              <w:rPr>
                <w:rFonts w:ascii="Arial" w:hAnsi="Arial" w:cs="Arial"/>
                <w:sz w:val="20"/>
                <w:szCs w:val="20"/>
              </w:rPr>
              <w:t xml:space="preserve">3 april </w:t>
            </w:r>
            <w:r w:rsidRPr="00880383">
              <w:rPr>
                <w:rFonts w:ascii="Arial" w:hAnsi="Arial" w:cs="Arial"/>
                <w:sz w:val="20"/>
                <w:szCs w:val="20"/>
              </w:rPr>
              <w:t>1919</w:t>
            </w:r>
          </w:p>
          <w:p w:rsidR="007A1ADD" w:rsidRPr="00880383" w:rsidRDefault="007A1ADD" w:rsidP="00074EC3">
            <w:pPr>
              <w:jc w:val="center"/>
              <w:rPr>
                <w:rFonts w:ascii="Arial" w:hAnsi="Arial" w:cs="Arial"/>
                <w:sz w:val="20"/>
                <w:szCs w:val="20"/>
              </w:rPr>
            </w:pPr>
            <w:r w:rsidRPr="00880383">
              <w:rPr>
                <w:rFonts w:ascii="Arial" w:hAnsi="Arial" w:cs="Arial"/>
                <w:sz w:val="20"/>
                <w:szCs w:val="20"/>
              </w:rPr>
              <w:t>Udenhout</w:t>
            </w:r>
          </w:p>
        </w:tc>
      </w:tr>
    </w:tbl>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bCs/>
          <w:sz w:val="22"/>
          <w:szCs w:val="22"/>
        </w:rPr>
      </w:pPr>
    </w:p>
    <w:p w:rsidR="007A1ADD" w:rsidRPr="00880383" w:rsidRDefault="007A1ADD" w:rsidP="007A1ADD">
      <w:pPr>
        <w:rPr>
          <w:rFonts w:ascii="Arial" w:hAnsi="Arial" w:cs="Arial"/>
          <w:b/>
          <w:bCs/>
          <w:sz w:val="22"/>
          <w:szCs w:val="22"/>
        </w:rPr>
      </w:pPr>
      <w:r w:rsidRPr="00880383">
        <w:rPr>
          <w:rFonts w:ascii="Arial" w:hAnsi="Arial" w:cs="Arial"/>
          <w:b/>
          <w:bCs/>
          <w:sz w:val="22"/>
          <w:szCs w:val="22"/>
        </w:rPr>
        <w:t>Familieleden</w:t>
      </w:r>
    </w:p>
    <w:p w:rsidR="007A1ADD" w:rsidRPr="00880383" w:rsidRDefault="007A1ADD" w:rsidP="007A1ADD">
      <w:pPr>
        <w:rPr>
          <w:rFonts w:ascii="Arial" w:hAnsi="Arial" w:cs="Arial"/>
          <w:bCs/>
          <w:sz w:val="22"/>
          <w:szCs w:val="22"/>
        </w:rPr>
      </w:pPr>
    </w:p>
    <w:p w:rsidR="007A1ADD" w:rsidRPr="00880383" w:rsidRDefault="007A1ADD" w:rsidP="007A1ADD">
      <w:pPr>
        <w:rPr>
          <w:rFonts w:ascii="Arial" w:hAnsi="Arial" w:cs="Arial"/>
          <w:b/>
          <w:bCs/>
          <w:i/>
          <w:sz w:val="22"/>
          <w:szCs w:val="22"/>
        </w:rPr>
      </w:pPr>
      <w:r w:rsidRPr="00880383">
        <w:rPr>
          <w:rFonts w:ascii="Arial" w:hAnsi="Arial" w:cs="Arial"/>
          <w:b/>
          <w:bCs/>
          <w:i/>
          <w:sz w:val="22"/>
          <w:szCs w:val="22"/>
        </w:rPr>
        <w:t>Cees Scholtze, voorzitter S.v.S.S.S.</w:t>
      </w:r>
    </w:p>
    <w:p w:rsidR="007A1ADD" w:rsidRPr="00880383" w:rsidRDefault="007A1ADD" w:rsidP="007A1ADD">
      <w:pPr>
        <w:rPr>
          <w:rFonts w:ascii="Arial" w:hAnsi="Arial" w:cs="Arial"/>
          <w:bCs/>
          <w:sz w:val="22"/>
          <w:szCs w:val="22"/>
        </w:rPr>
      </w:pPr>
      <w:r w:rsidRPr="00880383">
        <w:rPr>
          <w:rFonts w:ascii="Arial" w:hAnsi="Arial" w:cs="Arial"/>
          <w:sz w:val="22"/>
          <w:szCs w:val="22"/>
          <w:lang w:eastAsia="nl-NL"/>
        </w:rPr>
        <w:t>Na Hendrik Janssen is Cees Scholtze (zoon van Kees Scholtze en Trees Hoezen) de langstzittende voorzitter van S.S.S. geweest, van 1980 tot 1990. De jaren tachtig waren sportief gezien rustige, stabiele jaren. De vereniging was ongeveer 30 elftallen groot. Het eerste elftal promoveerde en degradeerde niet. In 1983 en 1984 kwam Feyenoord op bezoek op het Udenhoutse sportpark. Cees zelf wist bestuurders te motiveren en was een belangrijke drijfveer voor de supportersvereniging. De belangrijkste blijvende verdienste van Cees Scholtze kwam na zijn voorzitterschap. In 1990 werd het sportpark Zeshoeven verzelfstandigd. Er kwam een Stichting Exploitatie Sportpark Zeshoeven met Cees Scholtze als bestuurslid naast Jan Elands en Ad van Woudenberg. In 1989 nam Cees samen met Jan Elands en Ad van Woudenberg het initiatief tot de bouw van een tribune, een project van 260.000 gulden.</w:t>
      </w:r>
    </w:p>
    <w:p w:rsidR="007A1ADD" w:rsidRPr="00880383" w:rsidRDefault="007A1ADD" w:rsidP="007A1ADD">
      <w:pPr>
        <w:rPr>
          <w:rFonts w:ascii="Arial" w:hAnsi="Arial" w:cs="Arial"/>
          <w:bCs/>
          <w:sz w:val="22"/>
          <w:szCs w:val="22"/>
        </w:rPr>
      </w:pPr>
    </w:p>
    <w:p w:rsidR="007A1ADD" w:rsidRPr="00880383" w:rsidRDefault="007A1ADD" w:rsidP="007A1ADD">
      <w:pPr>
        <w:rPr>
          <w:rFonts w:ascii="Arial" w:hAnsi="Arial" w:cs="Arial"/>
          <w:b/>
          <w:bCs/>
          <w:i/>
          <w:sz w:val="22"/>
          <w:szCs w:val="22"/>
        </w:rPr>
      </w:pPr>
      <w:r w:rsidRPr="00880383">
        <w:rPr>
          <w:rFonts w:ascii="Arial" w:hAnsi="Arial" w:cs="Arial"/>
          <w:b/>
          <w:bCs/>
          <w:i/>
          <w:sz w:val="22"/>
          <w:szCs w:val="22"/>
        </w:rPr>
        <w:t>Harrie Scholtze</w:t>
      </w:r>
      <w:r w:rsidRPr="00880383">
        <w:rPr>
          <w:rFonts w:ascii="Arial" w:hAnsi="Arial" w:cs="Arial"/>
          <w:b/>
          <w:bCs/>
          <w:sz w:val="22"/>
          <w:szCs w:val="22"/>
        </w:rPr>
        <w:t xml:space="preserve">, </w:t>
      </w:r>
      <w:r w:rsidRPr="00880383">
        <w:rPr>
          <w:rFonts w:ascii="Arial" w:hAnsi="Arial" w:cs="Arial"/>
          <w:b/>
          <w:sz w:val="22"/>
          <w:szCs w:val="22"/>
        </w:rPr>
        <w:t>oppersauwelèèr</w:t>
      </w:r>
    </w:p>
    <w:p w:rsidR="007A1ADD" w:rsidRPr="00880383" w:rsidRDefault="007A1ADD" w:rsidP="007A1ADD">
      <w:pPr>
        <w:rPr>
          <w:rFonts w:ascii="Arial" w:hAnsi="Arial" w:cs="Arial"/>
          <w:i/>
          <w:sz w:val="22"/>
          <w:szCs w:val="22"/>
        </w:rPr>
      </w:pPr>
      <w:r w:rsidRPr="00880383">
        <w:rPr>
          <w:rFonts w:ascii="Arial" w:hAnsi="Arial" w:cs="Arial"/>
          <w:sz w:val="22"/>
          <w:szCs w:val="22"/>
        </w:rPr>
        <w:t xml:space="preserve">Harrie van Kiskes (zoon van Kees Scholtze en Trees Hoezen) was van 1974 tot 1978 oppersauwelèèr van de Haozenpot. Hij heeft zijn plezier in tonpraoten allengs opgebouwd en zijn eerste echte buut was op de bruiloft van een familielid, die werd gevierd in café De Schol. Om zijn tonpraoten bij het Udenhoutse carnaval voor te bereiden, fietste Harrie door het dorp en deed zo zijn ideeën op. Hij zag de gaten in nieuwe straten, de verwaarloosde tuintjes van drukke bestuurders, de nieuwe stallen van de boerenwethouders, etc. In 2006 </w:t>
      </w:r>
      <w:r w:rsidRPr="00880383">
        <w:rPr>
          <w:rFonts w:ascii="Arial" w:hAnsi="Arial" w:cs="Arial"/>
          <w:sz w:val="22"/>
          <w:szCs w:val="22"/>
        </w:rPr>
        <w:lastRenderedPageBreak/>
        <w:t xml:space="preserve">stond er een interview met Harrie Scholtze in het Brabants Dagblad: </w:t>
      </w:r>
      <w:r w:rsidRPr="00880383">
        <w:rPr>
          <w:rFonts w:ascii="Arial" w:hAnsi="Arial" w:cs="Arial"/>
          <w:i/>
          <w:sz w:val="22"/>
          <w:szCs w:val="22"/>
        </w:rPr>
        <w:t xml:space="preserve">Zijn hele leven speelt hij al toneel, trok rond met een toneelstuk vanuit de NCB over sociale problemen bij boeren en speelde ook toneel in militaire dienst. “Ik heb geen last van bühnevrees”, zegt hij. Als Harrie van Kiskes vertelt hij over zijn fietstochten door Udenhout. </w:t>
      </w:r>
    </w:p>
    <w:p w:rsidR="007A1ADD" w:rsidRPr="00880383" w:rsidRDefault="007A1ADD" w:rsidP="007A1ADD">
      <w:pPr>
        <w:rPr>
          <w:rFonts w:ascii="Arial" w:hAnsi="Arial" w:cs="Arial"/>
          <w:sz w:val="22"/>
          <w:szCs w:val="22"/>
        </w:rPr>
      </w:pPr>
      <w:r w:rsidRPr="00880383">
        <w:rPr>
          <w:rFonts w:ascii="Arial" w:hAnsi="Arial" w:cs="Arial"/>
          <w:sz w:val="22"/>
          <w:szCs w:val="22"/>
        </w:rPr>
        <w:t xml:space="preserve">Harrie Scholtze heeft in Oisterwijk een keer een optreden verzorgd met een varkentje van een paar weken. Dat had hij gehaald bij Ad Vermeer op ’t Winkel. Harrie had Ad gevraagd of het varkentje ook kon kwèèken. “Knijpt ‘m maar in z’ne buik”, was het antwoord. Het werkte perfect. </w:t>
      </w:r>
    </w:p>
    <w:p w:rsidR="007A1ADD" w:rsidRPr="00880383" w:rsidRDefault="007A1ADD" w:rsidP="007A1ADD">
      <w:pPr>
        <w:rPr>
          <w:rFonts w:ascii="Arial" w:hAnsi="Arial" w:cs="Arial"/>
          <w:sz w:val="22"/>
          <w:szCs w:val="22"/>
        </w:rPr>
      </w:pPr>
      <w:r w:rsidRPr="00880383">
        <w:rPr>
          <w:rFonts w:ascii="Arial" w:hAnsi="Arial" w:cs="Arial"/>
          <w:sz w:val="22"/>
          <w:szCs w:val="22"/>
        </w:rPr>
        <w:t xml:space="preserve">Een ander jaar had Harrie in navolging van beelden op de Duitse televisie zijn hele buut op rijm gezet. Nou, dat werd in Udenhout allerminst gewaardeerd. Harrie deed diezelfde buut in Oisterwijk, en kreeg een langdurige staande ovatie. </w:t>
      </w:r>
    </w:p>
    <w:p w:rsidR="007A1ADD" w:rsidRPr="00880383" w:rsidRDefault="007A1ADD" w:rsidP="007A1ADD">
      <w:pPr>
        <w:rPr>
          <w:rFonts w:ascii="Arial" w:hAnsi="Arial" w:cs="Arial"/>
          <w:sz w:val="22"/>
          <w:szCs w:val="22"/>
        </w:rPr>
      </w:pPr>
      <w:r w:rsidRPr="00880383">
        <w:rPr>
          <w:rFonts w:ascii="Arial" w:hAnsi="Arial" w:cs="Arial"/>
          <w:sz w:val="22"/>
          <w:szCs w:val="22"/>
        </w:rPr>
        <w:t>Harrie Scholtze had decennialang gouden handen bij de realisatie van de Udenhoutse carnavalskrant de Keutel.</w:t>
      </w:r>
    </w:p>
    <w:p w:rsidR="007A1ADD" w:rsidRPr="00880383" w:rsidRDefault="007A1ADD" w:rsidP="007A1ADD">
      <w:pPr>
        <w:rPr>
          <w:rFonts w:ascii="Arial" w:hAnsi="Arial" w:cs="Arial"/>
          <w:bCs/>
          <w:sz w:val="22"/>
          <w:szCs w:val="22"/>
        </w:rPr>
      </w:pPr>
    </w:p>
    <w:p w:rsidR="007A1ADD" w:rsidRPr="00880383" w:rsidRDefault="007A1ADD" w:rsidP="007A1ADD">
      <w:pPr>
        <w:rPr>
          <w:rFonts w:ascii="Arial" w:hAnsi="Arial" w:cs="Arial"/>
          <w:bCs/>
          <w:sz w:val="22"/>
          <w:szCs w:val="22"/>
        </w:rPr>
      </w:pPr>
      <w:r w:rsidRPr="00880383">
        <w:rPr>
          <w:rFonts w:ascii="Arial" w:hAnsi="Arial" w:cs="Arial"/>
          <w:bCs/>
          <w:sz w:val="22"/>
          <w:szCs w:val="22"/>
        </w:rPr>
        <w:t>Naast deze humoristische carrière heeft Harrie Scholtze vele functies verricht voor de Udenhoutse parochie. Hij heeft ook zo’n twintig jaar lezingen gegeven van een uur door geheel Nederland voor volle zalen met ouders die een kind hadden verloren. Hij kreeg hiervoor de pauselijke onderscheiding Pro Ecclesia et Pontifice.</w:t>
      </w:r>
    </w:p>
    <w:p w:rsidR="007A1ADD" w:rsidRPr="00880383" w:rsidRDefault="007A1ADD" w:rsidP="007A1ADD">
      <w:pPr>
        <w:rPr>
          <w:rFonts w:ascii="Arial" w:hAnsi="Arial" w:cs="Arial"/>
          <w:bCs/>
          <w:sz w:val="22"/>
          <w:szCs w:val="22"/>
        </w:rPr>
      </w:pPr>
    </w:p>
    <w:p w:rsidR="007A1ADD" w:rsidRPr="00880383" w:rsidRDefault="007A1ADD" w:rsidP="007A1ADD">
      <w:pPr>
        <w:rPr>
          <w:rFonts w:ascii="Arial" w:hAnsi="Arial" w:cs="Arial"/>
          <w:sz w:val="22"/>
          <w:szCs w:val="22"/>
        </w:rPr>
      </w:pPr>
      <w:r w:rsidRPr="00880383">
        <w:rPr>
          <w:rFonts w:ascii="Arial" w:hAnsi="Arial" w:cs="Arial"/>
          <w:b/>
          <w:bCs/>
          <w:i/>
          <w:sz w:val="22"/>
          <w:szCs w:val="22"/>
        </w:rPr>
        <w:t>Piet Scholtze, raadslid</w:t>
      </w:r>
      <w:r w:rsidRPr="00880383">
        <w:rPr>
          <w:rFonts w:ascii="Arial" w:hAnsi="Arial" w:cs="Arial"/>
          <w:bCs/>
          <w:sz w:val="22"/>
          <w:szCs w:val="22"/>
        </w:rPr>
        <w:br/>
      </w:r>
      <w:r w:rsidRPr="00880383">
        <w:rPr>
          <w:rFonts w:ascii="Arial" w:hAnsi="Arial" w:cs="Arial"/>
          <w:sz w:val="22"/>
          <w:szCs w:val="22"/>
        </w:rPr>
        <w:t xml:space="preserve">Piet is een zoon van Kees Scholtze en Trees Hoezen. Piet is in zijn lagere-schooltijd twee jaar lang verpleegd in Huize St.-Felix en daarna drie jaar in een sanatorium in Wijk aan Zee. Na zijn ziekte kon hij beginnen op de Udenhoutse steenfabriek als kantinehulp. Via studie en een administratieve loopbaan werd hij uiteindelijk directeur van West-Europa’s grootste baksteenindustrie. </w:t>
      </w:r>
    </w:p>
    <w:p w:rsidR="007A1ADD" w:rsidRPr="00880383" w:rsidRDefault="007A1ADD" w:rsidP="007A1ADD">
      <w:pPr>
        <w:rPr>
          <w:rFonts w:ascii="Arial" w:hAnsi="Arial" w:cs="Arial"/>
          <w:sz w:val="22"/>
          <w:szCs w:val="22"/>
        </w:rPr>
      </w:pPr>
    </w:p>
    <w:p w:rsidR="007A1ADD" w:rsidRPr="00880383" w:rsidRDefault="007A1ADD" w:rsidP="007A1ADD">
      <w:pPr>
        <w:rPr>
          <w:rFonts w:ascii="Arial" w:hAnsi="Arial" w:cs="Arial"/>
          <w:sz w:val="22"/>
          <w:szCs w:val="22"/>
        </w:rPr>
      </w:pPr>
      <w:r w:rsidRPr="00880383">
        <w:rPr>
          <w:rFonts w:ascii="Arial" w:hAnsi="Arial" w:cs="Arial"/>
          <w:sz w:val="22"/>
          <w:szCs w:val="22"/>
        </w:rPr>
        <w:t>Bij de Udenhoutse gemeenteraadsverkiezingen van 1962 kondigde zich een verande</w:t>
      </w:r>
      <w:r w:rsidRPr="00880383">
        <w:rPr>
          <w:rFonts w:ascii="Arial" w:hAnsi="Arial" w:cs="Arial"/>
          <w:sz w:val="22"/>
          <w:szCs w:val="22"/>
        </w:rPr>
        <w:softHyphen/>
        <w:t>ring aan. De jarenlange samenstelling van de raad, bestaande uit de werknemers, de boeren en de middenstanders, wijzigde zich. Er was een nieuwe politieke groepering opgericht met als representanten Dolf Kokke, in het dagelijkse leven leraar in het voortgezet onderwijs, Piet Scholtze, geboren en getogen Udenhouter die als administrateur werkzaam was op de steenfabriek, en Hendrik Janssen, directeur van de melkfabriek. Bij de verkiezingen heette de lijst van de nieuwe fractie in de volksmond “de sportlijst”. In feite ging de aandacht vooral uit naar ver</w:t>
      </w:r>
      <w:r w:rsidRPr="00880383">
        <w:rPr>
          <w:rFonts w:ascii="Arial" w:hAnsi="Arial" w:cs="Arial"/>
          <w:sz w:val="22"/>
          <w:szCs w:val="22"/>
        </w:rPr>
        <w:softHyphen/>
        <w:t>nieuwing en verbetering van het Udenhoutse onderwijs. In 1962 kwamen Dolf Kokke en Piet Scholtze in de raad. In 1966 ook Hendrik Janssen. In dat jaar werd Dolf Kokke wethouder. In 1970 werden v</w:t>
      </w:r>
      <w:r>
        <w:rPr>
          <w:rFonts w:ascii="Arial" w:hAnsi="Arial" w:cs="Arial"/>
          <w:sz w:val="22"/>
          <w:szCs w:val="22"/>
        </w:rPr>
        <w:t>oor die partij Piet Naalden en B</w:t>
      </w:r>
      <w:r w:rsidRPr="00880383">
        <w:rPr>
          <w:rFonts w:ascii="Arial" w:hAnsi="Arial" w:cs="Arial"/>
          <w:sz w:val="22"/>
          <w:szCs w:val="22"/>
        </w:rPr>
        <w:t>en Jongbloets als raadslid gekozen, beiden met voorkeursstemmen. In 1978 kwamen de grote landelijke politieke partijen op bij de gemeentelijke verkiezingen. Het was het jaar dat de partij “Udenhouts Belang” opging in het CDA. Het was ook het jaar dat Piet Scholtze na 16 jaar raadswerk stopte.</w:t>
      </w:r>
    </w:p>
    <w:p w:rsidR="007A1ADD" w:rsidRPr="00880383" w:rsidRDefault="007A1ADD" w:rsidP="007A1ADD">
      <w:pPr>
        <w:rPr>
          <w:rFonts w:ascii="Arial" w:hAnsi="Arial" w:cs="Arial"/>
          <w:sz w:val="22"/>
          <w:szCs w:val="22"/>
        </w:rPr>
      </w:pPr>
      <w:r w:rsidRPr="00880383">
        <w:rPr>
          <w:rFonts w:ascii="Arial" w:hAnsi="Arial" w:cs="Arial"/>
          <w:sz w:val="22"/>
          <w:szCs w:val="22"/>
        </w:rPr>
        <w:t>Piet Scholtze was ook voorzitter van het bestuur van De Eikelaar.</w:t>
      </w:r>
    </w:p>
    <w:p w:rsidR="007A1ADD" w:rsidRPr="00880383" w:rsidRDefault="007A1ADD" w:rsidP="007A1ADD">
      <w:pPr>
        <w:rPr>
          <w:rFonts w:ascii="Arial" w:hAnsi="Arial" w:cs="Arial"/>
          <w:bCs/>
          <w:sz w:val="22"/>
          <w:szCs w:val="22"/>
        </w:rPr>
      </w:pPr>
    </w:p>
    <w:p w:rsidR="007A1ADD" w:rsidRPr="00880383" w:rsidRDefault="007A1ADD" w:rsidP="007A1ADD">
      <w:pPr>
        <w:rPr>
          <w:rFonts w:ascii="Arial" w:hAnsi="Arial" w:cs="Arial"/>
          <w:bCs/>
          <w:sz w:val="22"/>
          <w:szCs w:val="22"/>
        </w:rPr>
      </w:pPr>
    </w:p>
    <w:p w:rsidR="000F3370" w:rsidRDefault="007A1ADD"/>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1CD2"/>
    <w:multiLevelType w:val="hybridMultilevel"/>
    <w:tmpl w:val="D5EE93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DD"/>
    <w:rsid w:val="00444F21"/>
    <w:rsid w:val="006030E5"/>
    <w:rsid w:val="007A1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CA830-CFB0-EF4B-AB95-68E770F4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1ADD"/>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3025</Words>
  <Characters>16518</Characters>
  <Application>Microsoft Office Word</Application>
  <DocSecurity>0</DocSecurity>
  <Lines>270</Lines>
  <Paragraphs>70</Paragraphs>
  <ScaleCrop>false</ScaleCrop>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2020-07-15T07:48:00Z</dcterms:created>
  <dcterms:modified xsi:type="dcterms:W3CDTF">2020-07-15T07:48:00Z</dcterms:modified>
</cp:coreProperties>
</file>